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40D5" w:rsidRDefault="00DF4477" w:rsidP="00904DAC">
      <w:pPr>
        <w:spacing w:line="240" w:lineRule="auto"/>
        <w:jc w:val="center"/>
        <w:rPr>
          <w:b/>
          <w:sz w:val="24"/>
        </w:rPr>
      </w:pPr>
      <w:bookmarkStart w:id="0" w:name="_GoBack"/>
      <w:r>
        <w:rPr>
          <w:noProof/>
          <w:lang w:eastAsia="tr-TR"/>
        </w:rPr>
        <w:drawing>
          <wp:anchor distT="0" distB="0" distL="114300" distR="114300" simplePos="0" relativeHeight="251694080" behindDoc="0" locked="0" layoutInCell="1" allowOverlap="1" wp14:anchorId="67CDCC01" wp14:editId="5D1822B8">
            <wp:simplePos x="0" y="0"/>
            <wp:positionH relativeFrom="column">
              <wp:posOffset>0</wp:posOffset>
            </wp:positionH>
            <wp:positionV relativeFrom="paragraph">
              <wp:posOffset>0</wp:posOffset>
            </wp:positionV>
            <wp:extent cx="1024255" cy="452120"/>
            <wp:effectExtent l="0" t="0" r="4445" b="5080"/>
            <wp:wrapNone/>
            <wp:docPr id="6" name="Resim 3" descr="GRAND MİRAM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descr="GRAND MİRAMOR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4255" cy="452120"/>
                    </a:xfrm>
                    <a:prstGeom prst="rect">
                      <a:avLst/>
                    </a:prstGeom>
                    <a:noFill/>
                    <a:ln>
                      <a:noFill/>
                    </a:ln>
                    <a:extLst/>
                  </pic:spPr>
                </pic:pic>
              </a:graphicData>
            </a:graphic>
            <wp14:sizeRelH relativeFrom="margin">
              <wp14:pctWidth>0</wp14:pctWidth>
            </wp14:sizeRelH>
            <wp14:sizeRelV relativeFrom="margin">
              <wp14:pctHeight>0</wp14:pctHeight>
            </wp14:sizeRelV>
          </wp:anchor>
        </w:drawing>
      </w:r>
      <w:bookmarkEnd w:id="0"/>
    </w:p>
    <w:p w:rsidR="007D40D5" w:rsidRDefault="007D40D5" w:rsidP="000661ED">
      <w:pPr>
        <w:spacing w:line="240" w:lineRule="auto"/>
        <w:jc w:val="center"/>
        <w:rPr>
          <w:b/>
          <w:sz w:val="24"/>
        </w:rPr>
      </w:pPr>
    </w:p>
    <w:p w:rsidR="006F0B71" w:rsidRPr="008A7E89" w:rsidRDefault="00B25E47" w:rsidP="000661ED">
      <w:pPr>
        <w:spacing w:line="240" w:lineRule="auto"/>
        <w:jc w:val="center"/>
        <w:rPr>
          <w:b/>
          <w:sz w:val="24"/>
        </w:rPr>
      </w:pPr>
      <w:r w:rsidRPr="008A7E89">
        <w:rPr>
          <w:b/>
          <w:sz w:val="24"/>
        </w:rPr>
        <w:t>ANTALYA KÜLTÜR, MİRAS VE DEĞERLERİMİZ</w:t>
      </w:r>
    </w:p>
    <w:p w:rsidR="00C36EDC" w:rsidRPr="008A7E89" w:rsidRDefault="00C36EDC" w:rsidP="00EA3679">
      <w:pPr>
        <w:spacing w:line="240" w:lineRule="auto"/>
        <w:rPr>
          <w:rFonts w:cstheme="minorHAnsi"/>
          <w:b/>
          <w:sz w:val="24"/>
          <w:szCs w:val="24"/>
        </w:rPr>
      </w:pPr>
      <w:r w:rsidRPr="008A7E89">
        <w:rPr>
          <w:rFonts w:cstheme="minorHAnsi"/>
          <w:b/>
          <w:sz w:val="24"/>
          <w:szCs w:val="24"/>
        </w:rPr>
        <w:t>Tarihçe</w:t>
      </w:r>
    </w:p>
    <w:p w:rsidR="00B25E47" w:rsidRPr="008A7E89" w:rsidRDefault="00F8434E" w:rsidP="00EA3679">
      <w:pPr>
        <w:pStyle w:val="NormalWeb"/>
        <w:shd w:val="clear" w:color="auto" w:fill="FFFFFF"/>
        <w:spacing w:before="0" w:beforeAutospacing="0" w:after="0" w:afterAutospacing="0"/>
        <w:ind w:firstLine="708"/>
        <w:rPr>
          <w:rFonts w:asciiTheme="minorHAnsi" w:hAnsiTheme="minorHAnsi" w:cstheme="minorHAnsi"/>
          <w:shd w:val="clear" w:color="auto" w:fill="FFFFFF"/>
        </w:rPr>
      </w:pPr>
      <w:hyperlink r:id="rId9" w:tooltip="Helenistik" w:history="1">
        <w:r w:rsidR="00B25E47" w:rsidRPr="008A7E89">
          <w:rPr>
            <w:rStyle w:val="Kpr"/>
            <w:rFonts w:asciiTheme="minorHAnsi" w:hAnsiTheme="minorHAnsi" w:cstheme="minorHAnsi"/>
            <w:color w:val="auto"/>
            <w:shd w:val="clear" w:color="auto" w:fill="FFFFFF"/>
          </w:rPr>
          <w:t>Helenistik</w:t>
        </w:r>
      </w:hyperlink>
      <w:r w:rsidR="00B25E47" w:rsidRPr="008A7E89">
        <w:rPr>
          <w:rFonts w:asciiTheme="minorHAnsi" w:hAnsiTheme="minorHAnsi" w:cstheme="minorHAnsi"/>
          <w:shd w:val="clear" w:color="auto" w:fill="FFFFFF"/>
        </w:rPr>
        <w:t> dönemde </w:t>
      </w:r>
      <w:hyperlink r:id="rId10" w:tooltip="Bergama Krallığı" w:history="1">
        <w:r w:rsidR="00B25E47" w:rsidRPr="008A7E89">
          <w:rPr>
            <w:rStyle w:val="Kpr"/>
            <w:rFonts w:asciiTheme="minorHAnsi" w:hAnsiTheme="minorHAnsi" w:cstheme="minorHAnsi"/>
            <w:color w:val="auto"/>
            <w:shd w:val="clear" w:color="auto" w:fill="FFFFFF"/>
          </w:rPr>
          <w:t>Bergama Kralı</w:t>
        </w:r>
      </w:hyperlink>
      <w:r w:rsidR="00B25E47" w:rsidRPr="008A7E89">
        <w:rPr>
          <w:rFonts w:asciiTheme="minorHAnsi" w:hAnsiTheme="minorHAnsi" w:cstheme="minorHAnsi"/>
          <w:shd w:val="clear" w:color="auto" w:fill="FFFFFF"/>
        </w:rPr>
        <w:t> </w:t>
      </w:r>
      <w:hyperlink r:id="rId11" w:tooltip="II. Attalos" w:history="1">
        <w:r w:rsidR="00B25E47" w:rsidRPr="008A7E89">
          <w:rPr>
            <w:rStyle w:val="Kpr"/>
            <w:rFonts w:asciiTheme="minorHAnsi" w:hAnsiTheme="minorHAnsi" w:cstheme="minorHAnsi"/>
            <w:color w:val="auto"/>
            <w:shd w:val="clear" w:color="auto" w:fill="FFFFFF"/>
          </w:rPr>
          <w:t xml:space="preserve">II. </w:t>
        </w:r>
        <w:proofErr w:type="spellStart"/>
        <w:r w:rsidR="00B25E47" w:rsidRPr="008A7E89">
          <w:rPr>
            <w:rStyle w:val="Kpr"/>
            <w:rFonts w:asciiTheme="minorHAnsi" w:hAnsiTheme="minorHAnsi" w:cstheme="minorHAnsi"/>
            <w:color w:val="auto"/>
            <w:shd w:val="clear" w:color="auto" w:fill="FFFFFF"/>
          </w:rPr>
          <w:t>Attalos</w:t>
        </w:r>
        <w:proofErr w:type="spellEnd"/>
      </w:hyperlink>
      <w:r w:rsidR="00B25E47" w:rsidRPr="008A7E89">
        <w:rPr>
          <w:rFonts w:asciiTheme="minorHAnsi" w:hAnsiTheme="minorHAnsi" w:cstheme="minorHAnsi"/>
          <w:shd w:val="clear" w:color="auto" w:fill="FFFFFF"/>
        </w:rPr>
        <w:t xml:space="preserve"> (MÖ 159-138), askerlerine "Gidin ve bana yeryüzündeki cenneti bulun" der. Askerlerinin gösterdiği yeri beğenen II. </w:t>
      </w:r>
      <w:proofErr w:type="spellStart"/>
      <w:r w:rsidR="00B25E47" w:rsidRPr="008A7E89">
        <w:rPr>
          <w:rFonts w:asciiTheme="minorHAnsi" w:hAnsiTheme="minorHAnsi" w:cstheme="minorHAnsi"/>
          <w:shd w:val="clear" w:color="auto" w:fill="FFFFFF"/>
        </w:rPr>
        <w:t>Attalos</w:t>
      </w:r>
      <w:proofErr w:type="spellEnd"/>
      <w:r w:rsidR="00B25E47" w:rsidRPr="008A7E89">
        <w:rPr>
          <w:rFonts w:asciiTheme="minorHAnsi" w:hAnsiTheme="minorHAnsi" w:cstheme="minorHAnsi"/>
          <w:shd w:val="clear" w:color="auto" w:fill="FFFFFF"/>
        </w:rPr>
        <w:t xml:space="preserve">, bölgenin stratejik önemini dikkate alarak buraya bir liman şehri kurdurur ve kent, kurucusu </w:t>
      </w:r>
      <w:proofErr w:type="spellStart"/>
      <w:r w:rsidR="00B25E47" w:rsidRPr="008A7E89">
        <w:rPr>
          <w:rFonts w:asciiTheme="minorHAnsi" w:hAnsiTheme="minorHAnsi" w:cstheme="minorHAnsi"/>
          <w:shd w:val="clear" w:color="auto" w:fill="FFFFFF"/>
        </w:rPr>
        <w:t>Attalos'un</w:t>
      </w:r>
      <w:proofErr w:type="spellEnd"/>
      <w:r w:rsidR="00B25E47" w:rsidRPr="008A7E89">
        <w:rPr>
          <w:rFonts w:asciiTheme="minorHAnsi" w:hAnsiTheme="minorHAnsi" w:cstheme="minorHAnsi"/>
          <w:shd w:val="clear" w:color="auto" w:fill="FFFFFF"/>
        </w:rPr>
        <w:t xml:space="preserve"> adına binaen "</w:t>
      </w:r>
      <w:proofErr w:type="spellStart"/>
      <w:r w:rsidR="00B25E47" w:rsidRPr="008A7E89">
        <w:rPr>
          <w:rFonts w:asciiTheme="minorHAnsi" w:hAnsiTheme="minorHAnsi" w:cstheme="minorHAnsi"/>
          <w:shd w:val="clear" w:color="auto" w:fill="FFFFFF"/>
        </w:rPr>
        <w:t>Ataleia</w:t>
      </w:r>
      <w:proofErr w:type="spellEnd"/>
      <w:r w:rsidR="00B25E47" w:rsidRPr="008A7E89">
        <w:rPr>
          <w:rFonts w:asciiTheme="minorHAnsi" w:hAnsiTheme="minorHAnsi" w:cstheme="minorHAnsi"/>
          <w:shd w:val="clear" w:color="auto" w:fill="FFFFFF"/>
        </w:rPr>
        <w:t xml:space="preserve">" olarak adlandırılır. </w:t>
      </w:r>
      <w:proofErr w:type="spellStart"/>
      <w:r w:rsidR="00B25E47" w:rsidRPr="008A7E89">
        <w:rPr>
          <w:rFonts w:asciiTheme="minorHAnsi" w:hAnsiTheme="minorHAnsi" w:cstheme="minorHAnsi"/>
          <w:shd w:val="clear" w:color="auto" w:fill="FFFFFF"/>
        </w:rPr>
        <w:t>Ateleia</w:t>
      </w:r>
      <w:proofErr w:type="spellEnd"/>
      <w:r w:rsidR="00B25E47" w:rsidRPr="008A7E89">
        <w:rPr>
          <w:rFonts w:asciiTheme="minorHAnsi" w:hAnsiTheme="minorHAnsi" w:cstheme="minorHAnsi"/>
          <w:shd w:val="clear" w:color="auto" w:fill="FFFFFF"/>
        </w:rPr>
        <w:t xml:space="preserve"> </w:t>
      </w:r>
      <w:r w:rsidR="00B25E47" w:rsidRPr="008A7E89">
        <w:rPr>
          <w:rStyle w:val="Gl"/>
          <w:rFonts w:asciiTheme="minorHAnsi" w:hAnsiTheme="minorHAnsi" w:cstheme="minorHAnsi"/>
          <w:shd w:val="clear" w:color="auto" w:fill="FFFFFF"/>
        </w:rPr>
        <w:t>"</w:t>
      </w:r>
      <w:proofErr w:type="spellStart"/>
      <w:r w:rsidR="00B25E47" w:rsidRPr="008A7E89">
        <w:rPr>
          <w:rStyle w:val="Gl"/>
          <w:rFonts w:asciiTheme="minorHAnsi" w:hAnsiTheme="minorHAnsi" w:cstheme="minorHAnsi"/>
          <w:shd w:val="clear" w:color="auto" w:fill="FFFFFF"/>
        </w:rPr>
        <w:t>Attalos</w:t>
      </w:r>
      <w:proofErr w:type="spellEnd"/>
      <w:r w:rsidR="00B25E47" w:rsidRPr="008A7E89">
        <w:rPr>
          <w:rStyle w:val="Gl"/>
          <w:rFonts w:asciiTheme="minorHAnsi" w:hAnsiTheme="minorHAnsi" w:cstheme="minorHAnsi"/>
          <w:shd w:val="clear" w:color="auto" w:fill="FFFFFF"/>
        </w:rPr>
        <w:t xml:space="preserve"> Yurdu"</w:t>
      </w:r>
      <w:r w:rsidR="00B25E47" w:rsidRPr="008A7E89">
        <w:rPr>
          <w:rFonts w:asciiTheme="minorHAnsi" w:hAnsiTheme="minorHAnsi" w:cstheme="minorHAnsi"/>
          <w:shd w:val="clear" w:color="auto" w:fill="FFFFFF"/>
        </w:rPr>
        <w:t xml:space="preserve"> anlamına gelmektedir. </w:t>
      </w:r>
    </w:p>
    <w:p w:rsidR="00C36EDC" w:rsidRPr="008A7E89" w:rsidRDefault="00E9160D" w:rsidP="00EA3679">
      <w:pPr>
        <w:pStyle w:val="NormalWeb"/>
        <w:shd w:val="clear" w:color="auto" w:fill="FFFFFF"/>
        <w:spacing w:before="0" w:beforeAutospacing="0" w:after="0" w:afterAutospacing="0"/>
        <w:ind w:firstLine="708"/>
        <w:rPr>
          <w:rFonts w:asciiTheme="minorHAnsi" w:hAnsiTheme="minorHAnsi" w:cstheme="minorHAnsi"/>
        </w:rPr>
      </w:pPr>
      <w:r w:rsidRPr="008A7E89">
        <w:rPr>
          <w:rFonts w:asciiTheme="minorHAnsi" w:hAnsiTheme="minorHAnsi" w:cstheme="minorHAnsi"/>
        </w:rPr>
        <w:t xml:space="preserve">Antalya ve çevresinde, asırlardır süzülen iki hayat tarzının da mirası vardır. Türkler buraya ilk geldiklerinde yerleşik düzene hemen uymuşlar; köy, kasaba ve şehirler kurmuşlardır. </w:t>
      </w:r>
      <w:r w:rsidR="00B8178D" w:rsidRPr="008A7E89">
        <w:rPr>
          <w:rFonts w:asciiTheme="minorHAnsi" w:hAnsiTheme="minorHAnsi" w:cstheme="minorHAnsi"/>
        </w:rPr>
        <w:t>Nüfusun bir kesimi ise Türklerin Anadolu’ya gelmesinden önce olduğu gibi konargöçer hayatı sürdürmüştür.</w:t>
      </w:r>
    </w:p>
    <w:p w:rsidR="00A500C5" w:rsidRDefault="00506334" w:rsidP="00A500C5">
      <w:pPr>
        <w:pStyle w:val="NormalWeb"/>
        <w:shd w:val="clear" w:color="auto" w:fill="FFFFFF"/>
        <w:spacing w:before="0" w:beforeAutospacing="0" w:after="0" w:afterAutospacing="0"/>
        <w:ind w:firstLine="708"/>
        <w:jc w:val="both"/>
        <w:rPr>
          <w:rFonts w:asciiTheme="minorHAnsi" w:hAnsiTheme="minorHAnsi" w:cstheme="minorHAnsi"/>
        </w:rPr>
      </w:pPr>
      <w:r w:rsidRPr="008A7E89">
        <w:rPr>
          <w:rFonts w:asciiTheme="minorHAnsi" w:hAnsiTheme="minorHAnsi" w:cstheme="minorHAnsi"/>
        </w:rPr>
        <w:t xml:space="preserve">Deve, koyun gibi hayvanları yetiştirir bunlardan ürettikleri ürünleri, yerleşik halkın ürünleriyle değişerek ya da satarak geçinirlerdi. Et, süt, yağ üretirler, kıl çadır ve doğal </w:t>
      </w:r>
      <w:proofErr w:type="spellStart"/>
      <w:r w:rsidR="00EA3679" w:rsidRPr="008A7E89">
        <w:rPr>
          <w:rFonts w:asciiTheme="minorHAnsi" w:hAnsiTheme="minorHAnsi" w:cstheme="minorHAnsi"/>
        </w:rPr>
        <w:t>kökboyalı</w:t>
      </w:r>
      <w:proofErr w:type="spellEnd"/>
      <w:r w:rsidRPr="008A7E89">
        <w:rPr>
          <w:rFonts w:asciiTheme="minorHAnsi" w:hAnsiTheme="minorHAnsi" w:cstheme="minorHAnsi"/>
        </w:rPr>
        <w:t xml:space="preserve"> kilim dokurlardı. Kışlaklarda dar alanlara tahıl, sebze ekenler bile olurdu. Hatta Osmanlı ordusuna at yetiştiren büyük konargöçer grupları (aşiret, oymak) vardı.</w:t>
      </w:r>
    </w:p>
    <w:p w:rsidR="00A500C5" w:rsidRDefault="00A500C5" w:rsidP="00A500C5">
      <w:pPr>
        <w:pStyle w:val="NormalWeb"/>
        <w:shd w:val="clear" w:color="auto" w:fill="FFFFFF"/>
        <w:spacing w:before="0" w:beforeAutospacing="0" w:after="0" w:afterAutospacing="0"/>
        <w:ind w:firstLine="708"/>
        <w:jc w:val="both"/>
        <w:rPr>
          <w:rFonts w:asciiTheme="minorHAnsi" w:hAnsiTheme="minorHAnsi" w:cstheme="minorHAnsi"/>
        </w:rPr>
      </w:pPr>
    </w:p>
    <w:p w:rsidR="00A500C5" w:rsidRDefault="00A500C5" w:rsidP="00A500C5">
      <w:pPr>
        <w:pStyle w:val="NormalWeb"/>
        <w:shd w:val="clear" w:color="auto" w:fill="FFFFFF"/>
        <w:spacing w:before="0" w:beforeAutospacing="0" w:after="0" w:afterAutospacing="0"/>
        <w:jc w:val="both"/>
        <w:rPr>
          <w:rFonts w:asciiTheme="minorHAnsi" w:hAnsiTheme="minorHAnsi" w:cstheme="minorHAnsi"/>
          <w:b/>
        </w:rPr>
      </w:pPr>
      <w:r w:rsidRPr="008A7E89">
        <w:rPr>
          <w:rFonts w:asciiTheme="minorHAnsi" w:hAnsiTheme="minorHAnsi" w:cstheme="minorHAnsi"/>
          <w:b/>
        </w:rPr>
        <w:t>Doğal Güzellikler</w:t>
      </w:r>
    </w:p>
    <w:p w:rsidR="00A500C5" w:rsidRDefault="00A500C5" w:rsidP="00A500C5">
      <w:pPr>
        <w:pStyle w:val="NormalWeb"/>
        <w:shd w:val="clear" w:color="auto" w:fill="FFFFFF"/>
        <w:spacing w:before="0" w:beforeAutospacing="0" w:after="0" w:afterAutospacing="0"/>
        <w:ind w:firstLine="708"/>
        <w:jc w:val="both"/>
        <w:rPr>
          <w:rFonts w:asciiTheme="minorHAnsi" w:hAnsiTheme="minorHAnsi" w:cstheme="minorHAnsi"/>
        </w:rPr>
      </w:pPr>
    </w:p>
    <w:p w:rsidR="004046A9" w:rsidRPr="007D40D5" w:rsidRDefault="00A500C5" w:rsidP="00A500C5">
      <w:pPr>
        <w:pStyle w:val="NormalWeb"/>
        <w:shd w:val="clear" w:color="auto" w:fill="FFFFFF"/>
        <w:spacing w:before="0" w:beforeAutospacing="0" w:after="0" w:afterAutospacing="0"/>
        <w:ind w:firstLine="708"/>
        <w:jc w:val="both"/>
      </w:pPr>
      <w:r w:rsidRPr="007D40D5">
        <w:t xml:space="preserve"> </w:t>
      </w:r>
    </w:p>
    <w:p w:rsidR="004046A9" w:rsidRDefault="00631E4C" w:rsidP="00EA3679">
      <w:pPr>
        <w:pStyle w:val="NormalWeb"/>
        <w:shd w:val="clear" w:color="auto" w:fill="FFFFFF"/>
        <w:spacing w:before="0" w:beforeAutospacing="0" w:after="0" w:afterAutospacing="0"/>
        <w:jc w:val="both"/>
        <w:rPr>
          <w:rFonts w:asciiTheme="minorHAnsi" w:hAnsiTheme="minorHAnsi" w:cstheme="minorHAnsi"/>
          <w:b/>
        </w:rPr>
      </w:pPr>
      <w:r>
        <w:rPr>
          <w:rFonts w:asciiTheme="minorHAnsi" w:hAnsiTheme="minorHAnsi" w:cstheme="minorHAnsi"/>
          <w:noProof/>
        </w:rPr>
        <w:drawing>
          <wp:anchor distT="0" distB="0" distL="114300" distR="114300" simplePos="0" relativeHeight="251676672" behindDoc="0" locked="0" layoutInCell="1" allowOverlap="1">
            <wp:simplePos x="0" y="0"/>
            <wp:positionH relativeFrom="column">
              <wp:posOffset>-7408</wp:posOffset>
            </wp:positionH>
            <wp:positionV relativeFrom="paragraph">
              <wp:posOffset>0</wp:posOffset>
            </wp:positionV>
            <wp:extent cx="3072765" cy="2023110"/>
            <wp:effectExtent l="0" t="0" r="0" b="0"/>
            <wp:wrapSquare wrapText="bothSides"/>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2765" cy="20231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07F2E" w:rsidRDefault="004046A9" w:rsidP="00631E4C">
      <w:pPr>
        <w:pStyle w:val="NormalWeb"/>
        <w:shd w:val="clear" w:color="auto" w:fill="FFFFFF"/>
        <w:spacing w:before="0" w:beforeAutospacing="0" w:after="0" w:afterAutospacing="0"/>
        <w:jc w:val="both"/>
        <w:rPr>
          <w:rFonts w:asciiTheme="minorHAnsi" w:hAnsiTheme="minorHAnsi" w:cstheme="minorHAnsi"/>
        </w:rPr>
      </w:pPr>
      <w:r w:rsidRPr="004046A9">
        <w:rPr>
          <w:rFonts w:asciiTheme="minorHAnsi" w:hAnsiTheme="minorHAnsi" w:cstheme="minorHAnsi"/>
          <w:b/>
        </w:rPr>
        <w:t>Alanya Kalesi</w:t>
      </w:r>
      <w:r w:rsidR="007D40D5">
        <w:rPr>
          <w:rFonts w:asciiTheme="minorHAnsi" w:hAnsiTheme="minorHAnsi" w:cstheme="minorHAnsi"/>
          <w:b/>
        </w:rPr>
        <w:t xml:space="preserve">: </w:t>
      </w:r>
      <w:r w:rsidRPr="004046A9">
        <w:rPr>
          <w:rFonts w:asciiTheme="minorHAnsi" w:hAnsiTheme="minorHAnsi" w:cstheme="minorHAnsi"/>
        </w:rPr>
        <w:t>Antalya'nın ilçesi Alanya'nın simgelerinden biri olan kale. Denizden yaklaşık olarak 250 metre kadar yükselen bir yarımada üzerinde bulunmaktadır. Surlarının uzunluğu toplam olarak 6,5 kilometredir.</w:t>
      </w:r>
      <w:r w:rsidRPr="004046A9">
        <w:t xml:space="preserve"> </w:t>
      </w:r>
      <w:r w:rsidRPr="004046A9">
        <w:rPr>
          <w:rFonts w:asciiTheme="minorHAnsi" w:hAnsiTheme="minorHAnsi" w:cstheme="minorHAnsi"/>
        </w:rPr>
        <w:t>Eski dönemlerde Kandeleri olarak adlandırılan Alanya yerleşimine kale Helenistik dönemde inşa edilmiştir.</w:t>
      </w:r>
    </w:p>
    <w:p w:rsidR="007D40D5" w:rsidRDefault="007D40D5" w:rsidP="00631E4C">
      <w:pPr>
        <w:pStyle w:val="NormalWeb"/>
        <w:shd w:val="clear" w:color="auto" w:fill="FFFFFF"/>
        <w:spacing w:before="0" w:beforeAutospacing="0" w:after="0" w:afterAutospacing="0"/>
        <w:jc w:val="both"/>
        <w:rPr>
          <w:rFonts w:asciiTheme="minorHAnsi" w:hAnsiTheme="minorHAnsi" w:cstheme="minorHAnsi"/>
        </w:rPr>
      </w:pPr>
    </w:p>
    <w:p w:rsidR="007D40D5" w:rsidRDefault="007D40D5" w:rsidP="00631E4C">
      <w:pPr>
        <w:pStyle w:val="NormalWeb"/>
        <w:shd w:val="clear" w:color="auto" w:fill="FFFFFF"/>
        <w:spacing w:before="0" w:beforeAutospacing="0" w:after="0" w:afterAutospacing="0"/>
        <w:jc w:val="both"/>
        <w:rPr>
          <w:rFonts w:asciiTheme="minorHAnsi" w:hAnsiTheme="minorHAnsi" w:cstheme="minorHAnsi"/>
        </w:rPr>
      </w:pPr>
    </w:p>
    <w:p w:rsidR="007D40D5" w:rsidRDefault="007D40D5" w:rsidP="00631E4C">
      <w:pPr>
        <w:pStyle w:val="NormalWeb"/>
        <w:shd w:val="clear" w:color="auto" w:fill="FFFFFF"/>
        <w:spacing w:before="0" w:beforeAutospacing="0" w:after="0" w:afterAutospacing="0"/>
        <w:jc w:val="both"/>
        <w:rPr>
          <w:rFonts w:asciiTheme="minorHAnsi" w:hAnsiTheme="minorHAnsi" w:cstheme="minorHAnsi"/>
        </w:rPr>
      </w:pPr>
    </w:p>
    <w:p w:rsidR="00631E4C" w:rsidRDefault="00631E4C" w:rsidP="00631E4C">
      <w:pPr>
        <w:pStyle w:val="NormalWeb"/>
        <w:shd w:val="clear" w:color="auto" w:fill="FFFFFF"/>
        <w:spacing w:before="0" w:beforeAutospacing="0" w:after="0" w:afterAutospacing="0"/>
        <w:jc w:val="both"/>
        <w:rPr>
          <w:rFonts w:asciiTheme="minorHAnsi" w:hAnsiTheme="minorHAnsi" w:cstheme="minorHAnsi"/>
        </w:rPr>
      </w:pPr>
      <w:r>
        <w:rPr>
          <w:rFonts w:asciiTheme="minorHAnsi" w:hAnsiTheme="minorHAnsi" w:cstheme="minorHAnsi"/>
          <w:noProof/>
        </w:rPr>
        <w:drawing>
          <wp:anchor distT="0" distB="0" distL="114300" distR="114300" simplePos="0" relativeHeight="251677696" behindDoc="0" locked="0" layoutInCell="1" allowOverlap="1">
            <wp:simplePos x="0" y="0"/>
            <wp:positionH relativeFrom="column">
              <wp:posOffset>3785870</wp:posOffset>
            </wp:positionH>
            <wp:positionV relativeFrom="paragraph">
              <wp:posOffset>93133</wp:posOffset>
            </wp:positionV>
            <wp:extent cx="3010535" cy="2048510"/>
            <wp:effectExtent l="0" t="0" r="0" b="8890"/>
            <wp:wrapSquare wrapText="bothSides"/>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0535" cy="2048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1E4C" w:rsidRPr="00631E4C" w:rsidRDefault="00631E4C" w:rsidP="00631E4C">
      <w:pPr>
        <w:pStyle w:val="NormalWeb"/>
        <w:shd w:val="clear" w:color="auto" w:fill="FFFFFF"/>
        <w:spacing w:before="0" w:beforeAutospacing="0" w:after="0" w:afterAutospacing="0"/>
        <w:jc w:val="both"/>
        <w:rPr>
          <w:rFonts w:asciiTheme="minorHAnsi" w:hAnsiTheme="minorHAnsi" w:cstheme="minorHAnsi"/>
        </w:rPr>
      </w:pPr>
      <w:r w:rsidRPr="00631E4C">
        <w:rPr>
          <w:rFonts w:asciiTheme="minorHAnsi" w:hAnsiTheme="minorHAnsi" w:cstheme="minorHAnsi"/>
          <w:b/>
        </w:rPr>
        <w:t xml:space="preserve">Kızıl Kule, </w:t>
      </w:r>
      <w:r w:rsidRPr="00631E4C">
        <w:rPr>
          <w:rFonts w:asciiTheme="minorHAnsi" w:hAnsiTheme="minorHAnsi" w:cstheme="minorHAnsi"/>
        </w:rPr>
        <w:t xml:space="preserve">Alanya Limanı'ndadır. Kentin sembolü olan sekizgen planlı yapı 13. yüzyıl Selçuklu eseridir. İnşaat sırasında belli bir yükseklikten sonra taş blokları kaldırmak güç olduğu için üst kısmı pişmiş kırmızı tuğlalarla yapılmış ve bu nedenle </w:t>
      </w:r>
      <w:proofErr w:type="spellStart"/>
      <w:r w:rsidRPr="00631E4C">
        <w:rPr>
          <w:rFonts w:asciiTheme="minorHAnsi" w:hAnsiTheme="minorHAnsi" w:cstheme="minorHAnsi"/>
        </w:rPr>
        <w:t>Kızılkule</w:t>
      </w:r>
      <w:proofErr w:type="spellEnd"/>
      <w:r w:rsidRPr="00631E4C">
        <w:rPr>
          <w:rFonts w:asciiTheme="minorHAnsi" w:hAnsiTheme="minorHAnsi" w:cstheme="minorHAnsi"/>
        </w:rPr>
        <w:t xml:space="preserve"> adını almıştır. Kulenin tepeden aldığı güneş ışığı birinci kata kadar ulaşır. Kuleni</w:t>
      </w:r>
      <w:r>
        <w:rPr>
          <w:rFonts w:asciiTheme="minorHAnsi" w:hAnsiTheme="minorHAnsi" w:cstheme="minorHAnsi"/>
        </w:rPr>
        <w:t xml:space="preserve">n ortasında bir sarnıç bulunur. </w:t>
      </w:r>
      <w:r w:rsidRPr="00631E4C">
        <w:rPr>
          <w:rFonts w:asciiTheme="minorHAnsi" w:hAnsiTheme="minorHAnsi" w:cstheme="minorHAnsi"/>
        </w:rPr>
        <w:t>Kule denizden gelecek saldırılara karşı limanı ve tersaneyi korumak amacıyla yapılmış ve yüzyıllar boyunca askeri amaçla kullanılmıştır. 1950'li yıllarda onarılan kule 1979 yılında ziyarete açılarak birinci katı Alanya Etnografya Müzesi'ne dönüştürülmüştür.</w:t>
      </w:r>
    </w:p>
    <w:p w:rsidR="00631E4C" w:rsidRDefault="00631E4C" w:rsidP="00631E4C">
      <w:pPr>
        <w:pStyle w:val="NormalWeb"/>
        <w:shd w:val="clear" w:color="auto" w:fill="FFFFFF"/>
        <w:spacing w:before="0" w:beforeAutospacing="0" w:after="0" w:afterAutospacing="0"/>
        <w:jc w:val="both"/>
        <w:rPr>
          <w:rStyle w:val="Gl"/>
          <w:rFonts w:asciiTheme="minorHAnsi" w:hAnsiTheme="minorHAnsi" w:cstheme="minorHAnsi"/>
          <w:shd w:val="clear" w:color="auto" w:fill="FFFFFF"/>
        </w:rPr>
      </w:pPr>
      <w:r>
        <w:rPr>
          <w:rStyle w:val="Gl"/>
          <w:rFonts w:asciiTheme="minorHAnsi" w:hAnsiTheme="minorHAnsi" w:cstheme="minorHAnsi"/>
          <w:b w:val="0"/>
          <w:noProof/>
          <w:shd w:val="clear" w:color="auto" w:fill="FFFFFF"/>
        </w:rPr>
        <w:lastRenderedPageBreak/>
        <w:drawing>
          <wp:anchor distT="0" distB="0" distL="114300" distR="114300" simplePos="0" relativeHeight="251664384" behindDoc="0" locked="0" layoutInCell="1" allowOverlap="1" wp14:anchorId="5AA46F5E" wp14:editId="71515771">
            <wp:simplePos x="0" y="0"/>
            <wp:positionH relativeFrom="margin">
              <wp:posOffset>-115147</wp:posOffset>
            </wp:positionH>
            <wp:positionV relativeFrom="paragraph">
              <wp:posOffset>338667</wp:posOffset>
            </wp:positionV>
            <wp:extent cx="2794000" cy="1856169"/>
            <wp:effectExtent l="0" t="0" r="6350" b="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4000" cy="185616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Gl"/>
          <w:rFonts w:asciiTheme="minorHAnsi" w:hAnsiTheme="minorHAnsi" w:cstheme="minorHAnsi"/>
          <w:shd w:val="clear" w:color="auto" w:fill="FFFFFF"/>
        </w:rPr>
        <w:br/>
      </w:r>
      <w:r>
        <w:rPr>
          <w:rStyle w:val="Gl"/>
          <w:rFonts w:asciiTheme="minorHAnsi" w:hAnsiTheme="minorHAnsi" w:cstheme="minorHAnsi"/>
          <w:shd w:val="clear" w:color="auto" w:fill="FFFFFF"/>
        </w:rPr>
        <w:br/>
      </w:r>
    </w:p>
    <w:p w:rsidR="00631E4C" w:rsidRPr="000D208D" w:rsidRDefault="00631E4C" w:rsidP="00631E4C">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roofErr w:type="spellStart"/>
      <w:r>
        <w:rPr>
          <w:rStyle w:val="Gl"/>
          <w:rFonts w:asciiTheme="minorHAnsi" w:hAnsiTheme="minorHAnsi" w:cstheme="minorHAnsi"/>
          <w:shd w:val="clear" w:color="auto" w:fill="FFFFFF"/>
        </w:rPr>
        <w:t>İncekum</w:t>
      </w:r>
      <w:proofErr w:type="spellEnd"/>
      <w:r>
        <w:rPr>
          <w:rStyle w:val="Gl"/>
          <w:rFonts w:asciiTheme="minorHAnsi" w:hAnsiTheme="minorHAnsi" w:cstheme="minorHAnsi"/>
          <w:shd w:val="clear" w:color="auto" w:fill="FFFFFF"/>
        </w:rPr>
        <w:t xml:space="preserve"> </w:t>
      </w:r>
      <w:r w:rsidRPr="000D208D">
        <w:rPr>
          <w:rStyle w:val="Gl"/>
          <w:rFonts w:asciiTheme="minorHAnsi" w:hAnsiTheme="minorHAnsi" w:cstheme="minorHAnsi"/>
          <w:shd w:val="clear" w:color="auto" w:fill="FFFFFF"/>
        </w:rPr>
        <w:t>Tabiat Parkı:</w:t>
      </w:r>
      <w:r>
        <w:rPr>
          <w:rStyle w:val="Gl"/>
          <w:rFonts w:asciiTheme="minorHAnsi" w:hAnsiTheme="minorHAnsi" w:cstheme="minorHAnsi"/>
          <w:shd w:val="clear" w:color="auto" w:fill="FFFFFF"/>
        </w:rPr>
        <w:t xml:space="preserve"> </w:t>
      </w:r>
      <w:r>
        <w:rPr>
          <w:rStyle w:val="Gl"/>
          <w:rFonts w:asciiTheme="minorHAnsi" w:hAnsiTheme="minorHAnsi" w:cstheme="minorHAnsi"/>
          <w:b w:val="0"/>
          <w:shd w:val="clear" w:color="auto" w:fill="FFFFFF"/>
        </w:rPr>
        <w:t>Antalya’nın Alanya ilçesinde</w:t>
      </w:r>
      <w:r w:rsidRPr="000D208D">
        <w:rPr>
          <w:rStyle w:val="Gl"/>
          <w:rFonts w:asciiTheme="minorHAnsi" w:hAnsiTheme="minorHAnsi" w:cstheme="minorHAnsi"/>
          <w:b w:val="0"/>
          <w:shd w:val="clear" w:color="auto" w:fill="FFFFFF"/>
        </w:rPr>
        <w:t xml:space="preserve"> bulunmaktadır. Antalya’nın önemli doğal güzellikleri arasınd</w:t>
      </w:r>
      <w:r>
        <w:rPr>
          <w:rStyle w:val="Gl"/>
          <w:rFonts w:asciiTheme="minorHAnsi" w:hAnsiTheme="minorHAnsi" w:cstheme="minorHAnsi"/>
          <w:b w:val="0"/>
          <w:shd w:val="clear" w:color="auto" w:fill="FFFFFF"/>
        </w:rPr>
        <w:t xml:space="preserve">a öne çıkmaktadır. </w:t>
      </w:r>
      <w:r w:rsidRPr="000D208D">
        <w:rPr>
          <w:rStyle w:val="Gl"/>
          <w:rFonts w:asciiTheme="minorHAnsi" w:hAnsiTheme="minorHAnsi" w:cstheme="minorHAnsi"/>
          <w:b w:val="0"/>
          <w:shd w:val="clear" w:color="auto" w:fill="FFFFFF"/>
        </w:rPr>
        <w:t>Ormanların yeşilliğinin, Akdeniz’in maviliği ile buluştuğu eşsiz bir noktada bulunan park, şehir hayatından uzak ve sakin bir şekilde vakit geçirmek için ideal noktalardandır.</w:t>
      </w:r>
    </w:p>
    <w:p w:rsidR="00631E4C" w:rsidRDefault="00631E4C" w:rsidP="00631E4C">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6A5A23" w:rsidRDefault="006A5A23" w:rsidP="00EA3679">
      <w:pPr>
        <w:pStyle w:val="NormalWeb"/>
        <w:shd w:val="clear" w:color="auto" w:fill="FFFFFF"/>
        <w:spacing w:before="0" w:beforeAutospacing="0" w:after="0" w:afterAutospacing="0"/>
        <w:jc w:val="both"/>
        <w:rPr>
          <w:rFonts w:asciiTheme="minorHAnsi" w:hAnsiTheme="minorHAnsi" w:cstheme="minorHAnsi"/>
          <w:b/>
        </w:rPr>
      </w:pPr>
    </w:p>
    <w:p w:rsidR="004046A9" w:rsidRDefault="004046A9" w:rsidP="00EA3679">
      <w:pPr>
        <w:pStyle w:val="NormalWeb"/>
        <w:shd w:val="clear" w:color="auto" w:fill="FFFFFF"/>
        <w:spacing w:before="0" w:beforeAutospacing="0" w:after="0" w:afterAutospacing="0"/>
        <w:jc w:val="both"/>
        <w:rPr>
          <w:rFonts w:asciiTheme="minorHAnsi" w:hAnsiTheme="minorHAnsi" w:cstheme="minorHAnsi"/>
          <w:b/>
        </w:rPr>
      </w:pPr>
    </w:p>
    <w:p w:rsidR="00207F2E" w:rsidRDefault="00207F2E" w:rsidP="00EA3679">
      <w:pPr>
        <w:pStyle w:val="NormalWeb"/>
        <w:shd w:val="clear" w:color="auto" w:fill="FFFFFF"/>
        <w:spacing w:before="0" w:beforeAutospacing="0" w:after="0" w:afterAutospacing="0"/>
        <w:jc w:val="both"/>
        <w:rPr>
          <w:rFonts w:asciiTheme="minorHAnsi" w:hAnsiTheme="minorHAnsi" w:cstheme="minorHAnsi"/>
          <w:b/>
          <w:noProof/>
        </w:rPr>
      </w:pPr>
    </w:p>
    <w:p w:rsidR="00A500C5" w:rsidRDefault="00A500C5" w:rsidP="00EA3679">
      <w:pPr>
        <w:pStyle w:val="NormalWeb"/>
        <w:shd w:val="clear" w:color="auto" w:fill="FFFFFF"/>
        <w:spacing w:before="0" w:beforeAutospacing="0" w:after="0" w:afterAutospacing="0"/>
        <w:jc w:val="both"/>
        <w:rPr>
          <w:rFonts w:asciiTheme="minorHAnsi" w:hAnsiTheme="minorHAnsi" w:cstheme="minorHAnsi"/>
          <w:b/>
          <w:noProof/>
        </w:rPr>
      </w:pPr>
    </w:p>
    <w:p w:rsidR="00A500C5" w:rsidRDefault="00A500C5" w:rsidP="00EA3679">
      <w:pPr>
        <w:pStyle w:val="NormalWeb"/>
        <w:shd w:val="clear" w:color="auto" w:fill="FFFFFF"/>
        <w:spacing w:before="0" w:beforeAutospacing="0" w:after="0" w:afterAutospacing="0"/>
        <w:jc w:val="both"/>
        <w:rPr>
          <w:rFonts w:asciiTheme="minorHAnsi" w:hAnsiTheme="minorHAnsi" w:cstheme="minorHAnsi"/>
          <w:b/>
          <w:noProof/>
        </w:rPr>
      </w:pPr>
    </w:p>
    <w:p w:rsidR="00A500C5" w:rsidRPr="008A7E89" w:rsidRDefault="00A500C5" w:rsidP="00A500C5">
      <w:pPr>
        <w:pStyle w:val="NormalWeb"/>
        <w:shd w:val="clear" w:color="auto" w:fill="FFFFFF"/>
        <w:spacing w:before="0" w:beforeAutospacing="0" w:after="0" w:afterAutospacing="0"/>
        <w:ind w:firstLine="708"/>
        <w:jc w:val="both"/>
        <w:rPr>
          <w:rFonts w:asciiTheme="minorHAnsi" w:hAnsiTheme="minorHAnsi" w:cstheme="minorHAnsi"/>
        </w:rPr>
      </w:pPr>
    </w:p>
    <w:p w:rsidR="00A500C5" w:rsidRPr="008A7E89" w:rsidRDefault="00A500C5" w:rsidP="00A500C5">
      <w:pPr>
        <w:pStyle w:val="NormalWeb"/>
        <w:shd w:val="clear" w:color="auto" w:fill="FFFFFF"/>
        <w:spacing w:before="0" w:beforeAutospacing="0" w:after="0" w:afterAutospacing="0"/>
        <w:jc w:val="both"/>
        <w:rPr>
          <w:rFonts w:asciiTheme="minorHAnsi" w:hAnsiTheme="minorHAnsi" w:cstheme="minorHAnsi"/>
        </w:rPr>
      </w:pPr>
    </w:p>
    <w:p w:rsidR="00A500C5" w:rsidRPr="008A7E89" w:rsidRDefault="00A500C5" w:rsidP="00A500C5">
      <w:pPr>
        <w:pStyle w:val="NormalWeb"/>
        <w:shd w:val="clear" w:color="auto" w:fill="FFFFFF"/>
        <w:spacing w:before="0" w:beforeAutospacing="0" w:after="0" w:afterAutospacing="0"/>
        <w:jc w:val="both"/>
        <w:rPr>
          <w:rFonts w:asciiTheme="minorHAnsi" w:hAnsiTheme="minorHAnsi" w:cstheme="minorHAnsi"/>
          <w:b/>
        </w:rPr>
      </w:pPr>
      <w:r w:rsidRPr="008A7E89">
        <w:rPr>
          <w:rFonts w:asciiTheme="minorHAnsi" w:hAnsiTheme="minorHAnsi" w:cstheme="minorHAnsi"/>
          <w:b/>
          <w:noProof/>
        </w:rPr>
        <w:drawing>
          <wp:anchor distT="0" distB="0" distL="114300" distR="114300" simplePos="0" relativeHeight="251682816" behindDoc="0" locked="0" layoutInCell="1" allowOverlap="1" wp14:anchorId="070A85D4" wp14:editId="39BCC6DF">
            <wp:simplePos x="0" y="0"/>
            <wp:positionH relativeFrom="margin">
              <wp:posOffset>3946736</wp:posOffset>
            </wp:positionH>
            <wp:positionV relativeFrom="paragraph">
              <wp:posOffset>92710</wp:posOffset>
            </wp:positionV>
            <wp:extent cx="2630805" cy="1560195"/>
            <wp:effectExtent l="0" t="0" r="0" b="1905"/>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0805" cy="15601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00C5" w:rsidRPr="008A7E89" w:rsidRDefault="00A500C5" w:rsidP="00A500C5">
      <w:pPr>
        <w:pStyle w:val="NormalWeb"/>
        <w:shd w:val="clear" w:color="auto" w:fill="FFFFFF"/>
        <w:spacing w:before="0" w:beforeAutospacing="0" w:after="0" w:afterAutospacing="0"/>
        <w:jc w:val="both"/>
        <w:rPr>
          <w:rFonts w:asciiTheme="minorHAnsi" w:hAnsiTheme="minorHAnsi" w:cstheme="minorHAnsi"/>
          <w:b/>
        </w:rPr>
      </w:pPr>
    </w:p>
    <w:p w:rsidR="00A500C5" w:rsidRPr="008A7E89" w:rsidRDefault="00A500C5" w:rsidP="00A500C5">
      <w:pPr>
        <w:pStyle w:val="NormalWeb"/>
        <w:shd w:val="clear" w:color="auto" w:fill="FFFFFF"/>
        <w:spacing w:before="0" w:beforeAutospacing="0" w:after="0" w:afterAutospacing="0"/>
        <w:jc w:val="both"/>
        <w:rPr>
          <w:rFonts w:asciiTheme="minorHAnsi" w:hAnsiTheme="minorHAnsi" w:cstheme="minorHAnsi"/>
          <w:shd w:val="clear" w:color="auto" w:fill="FFFFFF"/>
        </w:rPr>
      </w:pPr>
      <w:r w:rsidRPr="008A7E89">
        <w:rPr>
          <w:rFonts w:asciiTheme="minorHAnsi" w:hAnsiTheme="minorHAnsi" w:cstheme="minorHAnsi"/>
          <w:b/>
        </w:rPr>
        <w:t>Manavgat Şelalesi:</w:t>
      </w:r>
      <w:r w:rsidRPr="008A7E89">
        <w:rPr>
          <w:rFonts w:asciiTheme="minorHAnsi" w:hAnsiTheme="minorHAnsi" w:cstheme="minorHAnsi"/>
          <w:shd w:val="clear" w:color="auto" w:fill="FFFFFF"/>
        </w:rPr>
        <w:t xml:space="preserve"> Antalya’nın Manavgat ilçesinde yer alır. Muhteşem bir </w:t>
      </w:r>
      <w:r w:rsidRPr="008A7E89">
        <w:rPr>
          <w:rStyle w:val="Gl"/>
          <w:rFonts w:asciiTheme="minorHAnsi" w:hAnsiTheme="minorHAnsi" w:cstheme="minorHAnsi"/>
          <w:b w:val="0"/>
          <w:shd w:val="clear" w:color="auto" w:fill="FFFFFF"/>
        </w:rPr>
        <w:t>doğa manzarası</w:t>
      </w:r>
      <w:r w:rsidRPr="008A7E89">
        <w:rPr>
          <w:rFonts w:asciiTheme="minorHAnsi" w:hAnsiTheme="minorHAnsi" w:cstheme="minorHAnsi"/>
          <w:shd w:val="clear" w:color="auto" w:fill="FFFFFF"/>
        </w:rPr>
        <w:t>na sahip olan şelalede doğa manzaraları içinde macera yaşamaya imkan veren nehrin, belirli etaplarında </w:t>
      </w:r>
      <w:proofErr w:type="gramStart"/>
      <w:r w:rsidRPr="008A7E89">
        <w:rPr>
          <w:rStyle w:val="Gl"/>
          <w:rFonts w:asciiTheme="minorHAnsi" w:hAnsiTheme="minorHAnsi" w:cstheme="minorHAnsi"/>
          <w:b w:val="0"/>
          <w:shd w:val="clear" w:color="auto" w:fill="FFFFFF"/>
        </w:rPr>
        <w:t>rafting</w:t>
      </w:r>
      <w:proofErr w:type="gramEnd"/>
      <w:r w:rsidRPr="008A7E89">
        <w:rPr>
          <w:rStyle w:val="Gl"/>
          <w:rFonts w:asciiTheme="minorHAnsi" w:hAnsiTheme="minorHAnsi" w:cstheme="minorHAnsi"/>
          <w:shd w:val="clear" w:color="auto" w:fill="FFFFFF"/>
        </w:rPr>
        <w:t> </w:t>
      </w:r>
      <w:r w:rsidRPr="008A7E89">
        <w:rPr>
          <w:rFonts w:asciiTheme="minorHAnsi" w:hAnsiTheme="minorHAnsi" w:cstheme="minorHAnsi"/>
          <w:shd w:val="clear" w:color="auto" w:fill="FFFFFF"/>
        </w:rPr>
        <w:t>ve </w:t>
      </w:r>
      <w:r w:rsidRPr="008A7E89">
        <w:rPr>
          <w:rStyle w:val="Gl"/>
          <w:rFonts w:asciiTheme="minorHAnsi" w:hAnsiTheme="minorHAnsi" w:cstheme="minorHAnsi"/>
          <w:b w:val="0"/>
          <w:shd w:val="clear" w:color="auto" w:fill="FFFFFF"/>
        </w:rPr>
        <w:t>kano</w:t>
      </w:r>
      <w:r>
        <w:rPr>
          <w:rFonts w:asciiTheme="minorHAnsi" w:hAnsiTheme="minorHAnsi" w:cstheme="minorHAnsi"/>
          <w:shd w:val="clear" w:color="auto" w:fill="FFFFFF"/>
        </w:rPr>
        <w:t> gibi çeşitli doğa sporları yapılabilmektedir</w:t>
      </w:r>
      <w:r w:rsidRPr="008A7E89">
        <w:rPr>
          <w:rFonts w:asciiTheme="minorHAnsi" w:hAnsiTheme="minorHAnsi" w:cstheme="minorHAnsi"/>
          <w:shd w:val="clear" w:color="auto" w:fill="FFFFFF"/>
        </w:rPr>
        <w:t>.</w:t>
      </w:r>
      <w:r>
        <w:rPr>
          <w:rFonts w:asciiTheme="minorHAnsi" w:hAnsiTheme="minorHAnsi" w:cstheme="minorHAnsi"/>
          <w:shd w:val="clear" w:color="auto" w:fill="FFFFFF"/>
        </w:rPr>
        <w:t xml:space="preserve">   </w:t>
      </w:r>
    </w:p>
    <w:p w:rsidR="00A500C5" w:rsidRPr="008A7E89" w:rsidRDefault="00A500C5" w:rsidP="00A500C5">
      <w:pPr>
        <w:pStyle w:val="NormalWeb"/>
        <w:shd w:val="clear" w:color="auto" w:fill="FFFFFF"/>
        <w:spacing w:before="0" w:beforeAutospacing="0" w:after="0" w:afterAutospacing="0"/>
        <w:jc w:val="both"/>
        <w:rPr>
          <w:rFonts w:asciiTheme="minorHAnsi" w:hAnsiTheme="minorHAnsi" w:cstheme="minorHAnsi"/>
          <w:shd w:val="clear" w:color="auto" w:fill="FFFFFF"/>
        </w:rPr>
      </w:pPr>
    </w:p>
    <w:p w:rsidR="00A500C5" w:rsidRPr="008A7E89" w:rsidRDefault="00A500C5" w:rsidP="00A500C5">
      <w:pPr>
        <w:pStyle w:val="NormalWeb"/>
        <w:shd w:val="clear" w:color="auto" w:fill="FFFFFF"/>
        <w:spacing w:before="0" w:beforeAutospacing="0" w:after="0" w:afterAutospacing="0"/>
        <w:jc w:val="both"/>
        <w:rPr>
          <w:rFonts w:asciiTheme="minorHAnsi" w:hAnsiTheme="minorHAnsi" w:cstheme="minorHAnsi"/>
          <w:b/>
        </w:rPr>
      </w:pPr>
    </w:p>
    <w:p w:rsidR="00A500C5" w:rsidRDefault="00A500C5" w:rsidP="00A500C5">
      <w:pPr>
        <w:pStyle w:val="NormalWeb"/>
        <w:shd w:val="clear" w:color="auto" w:fill="FFFFFF"/>
        <w:spacing w:before="0" w:beforeAutospacing="0" w:after="0" w:afterAutospacing="0"/>
        <w:jc w:val="both"/>
        <w:rPr>
          <w:rFonts w:asciiTheme="minorHAnsi" w:hAnsiTheme="minorHAnsi" w:cstheme="minorHAnsi"/>
          <w:b/>
        </w:rPr>
      </w:pPr>
    </w:p>
    <w:p w:rsidR="00A500C5" w:rsidRDefault="00A500C5" w:rsidP="00A500C5">
      <w:pPr>
        <w:pStyle w:val="NormalWeb"/>
        <w:shd w:val="clear" w:color="auto" w:fill="FFFFFF"/>
        <w:spacing w:before="0" w:beforeAutospacing="0" w:after="0" w:afterAutospacing="0"/>
        <w:jc w:val="both"/>
        <w:rPr>
          <w:rFonts w:asciiTheme="minorHAnsi" w:hAnsiTheme="minorHAnsi" w:cstheme="minorHAnsi"/>
        </w:rPr>
      </w:pPr>
      <w:r>
        <w:rPr>
          <w:rFonts w:asciiTheme="minorHAnsi" w:hAnsiTheme="minorHAnsi" w:cstheme="minorHAnsi"/>
          <w:b/>
          <w:noProof/>
        </w:rPr>
        <w:drawing>
          <wp:anchor distT="0" distB="0" distL="114300" distR="114300" simplePos="0" relativeHeight="251686912" behindDoc="0" locked="0" layoutInCell="1" allowOverlap="1" wp14:anchorId="1A261CF9" wp14:editId="43324CA1">
            <wp:simplePos x="0" y="0"/>
            <wp:positionH relativeFrom="column">
              <wp:posOffset>-151130</wp:posOffset>
            </wp:positionH>
            <wp:positionV relativeFrom="paragraph">
              <wp:posOffset>11430</wp:posOffset>
            </wp:positionV>
            <wp:extent cx="2768600" cy="1743710"/>
            <wp:effectExtent l="0" t="0" r="0" b="8890"/>
            <wp:wrapSquare wrapText="bothSides"/>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8600" cy="17437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t>Side Antik Kenti</w:t>
      </w:r>
      <w:r w:rsidRPr="008A7E89">
        <w:rPr>
          <w:rFonts w:asciiTheme="minorHAnsi" w:hAnsiTheme="minorHAnsi" w:cstheme="minorHAnsi"/>
          <w:b/>
        </w:rPr>
        <w:t>:</w:t>
      </w:r>
      <w:r w:rsidRPr="008A7E89">
        <w:rPr>
          <w:rFonts w:asciiTheme="minorHAnsi" w:hAnsiTheme="minorHAnsi" w:cstheme="minorHAnsi"/>
          <w:shd w:val="clear" w:color="auto" w:fill="FFFFFF"/>
        </w:rPr>
        <w:t xml:space="preserve"> </w:t>
      </w:r>
      <w:r w:rsidRPr="00CC73EC">
        <w:rPr>
          <w:rFonts w:asciiTheme="minorHAnsi" w:hAnsiTheme="minorHAnsi" w:cstheme="minorHAnsi"/>
          <w:shd w:val="clear" w:color="auto" w:fill="FFFFFF"/>
        </w:rPr>
        <w:t xml:space="preserve">Antik dönemde </w:t>
      </w:r>
      <w:proofErr w:type="spellStart"/>
      <w:r w:rsidRPr="00CC73EC">
        <w:rPr>
          <w:rFonts w:asciiTheme="minorHAnsi" w:hAnsiTheme="minorHAnsi" w:cstheme="minorHAnsi"/>
          <w:shd w:val="clear" w:color="auto" w:fill="FFFFFF"/>
        </w:rPr>
        <w:t>Pamfilya’nın</w:t>
      </w:r>
      <w:proofErr w:type="spellEnd"/>
      <w:r w:rsidRPr="00CC73EC">
        <w:rPr>
          <w:rFonts w:asciiTheme="minorHAnsi" w:hAnsiTheme="minorHAnsi" w:cstheme="minorHAnsi"/>
          <w:shd w:val="clear" w:color="auto" w:fill="FFFFFF"/>
        </w:rPr>
        <w:t xml:space="preserve"> en önemli liman kenti olan Side,</w:t>
      </w:r>
      <w:r>
        <w:rPr>
          <w:rFonts w:asciiTheme="minorHAnsi" w:hAnsiTheme="minorHAnsi" w:cstheme="minorHAnsi"/>
          <w:shd w:val="clear" w:color="auto" w:fill="FFFFFF"/>
        </w:rPr>
        <w:t xml:space="preserve"> </w:t>
      </w:r>
      <w:r w:rsidRPr="008A7E89">
        <w:rPr>
          <w:rFonts w:asciiTheme="minorHAnsi" w:hAnsiTheme="minorHAnsi" w:cstheme="minorHAnsi"/>
          <w:shd w:val="clear" w:color="auto" w:fill="FFFFFF"/>
        </w:rPr>
        <w:t xml:space="preserve">Antalya’nın Manavgat ilçesinde yer alır. </w:t>
      </w:r>
      <w:r w:rsidRPr="002348BB">
        <w:rPr>
          <w:rFonts w:asciiTheme="minorHAnsi" w:hAnsiTheme="minorHAnsi" w:cstheme="minorHAnsi"/>
          <w:shd w:val="clear" w:color="auto" w:fill="FFFFFF"/>
        </w:rPr>
        <w:t xml:space="preserve">Side MÖ VII. yüzyılda bir yerleşim merkezi olmuştur. </w:t>
      </w:r>
      <w:r w:rsidRPr="002348BB">
        <w:rPr>
          <w:rFonts w:asciiTheme="minorHAnsi" w:hAnsiTheme="minorHAnsi" w:cstheme="minorHAnsi"/>
        </w:rPr>
        <w:t xml:space="preserve">Side Antik Kenti </w:t>
      </w:r>
      <w:r>
        <w:rPr>
          <w:rFonts w:asciiTheme="minorHAnsi" w:hAnsiTheme="minorHAnsi" w:cstheme="minorHAnsi"/>
        </w:rPr>
        <w:t xml:space="preserve">Lidyalılar, </w:t>
      </w:r>
      <w:proofErr w:type="spellStart"/>
      <w:r w:rsidRPr="002348BB">
        <w:rPr>
          <w:rFonts w:asciiTheme="minorHAnsi" w:hAnsiTheme="minorHAnsi" w:cstheme="minorHAnsi"/>
        </w:rPr>
        <w:t>Seleukoslar</w:t>
      </w:r>
      <w:proofErr w:type="spellEnd"/>
      <w:r>
        <w:rPr>
          <w:rFonts w:asciiTheme="minorHAnsi" w:hAnsiTheme="minorHAnsi" w:cstheme="minorHAnsi"/>
        </w:rPr>
        <w:t xml:space="preserve">, </w:t>
      </w:r>
      <w:r w:rsidRPr="002348BB">
        <w:rPr>
          <w:rFonts w:asciiTheme="minorHAnsi" w:hAnsiTheme="minorHAnsi" w:cstheme="minorHAnsi"/>
        </w:rPr>
        <w:t>Bergama Krallığı</w:t>
      </w:r>
      <w:r>
        <w:rPr>
          <w:rFonts w:asciiTheme="minorHAnsi" w:hAnsiTheme="minorHAnsi" w:cstheme="minorHAnsi"/>
        </w:rPr>
        <w:t>, Roma İmparatorluğu ve Giritliler gibi birçok topluluğun yaşadığı bir şehir olup t</w:t>
      </w:r>
      <w:r w:rsidRPr="002348BB">
        <w:rPr>
          <w:rFonts w:asciiTheme="minorHAnsi" w:hAnsiTheme="minorHAnsi" w:cstheme="minorHAnsi"/>
        </w:rPr>
        <w:t>icaret ve liman kenti olarak tanın</w:t>
      </w:r>
      <w:r>
        <w:rPr>
          <w:rFonts w:asciiTheme="minorHAnsi" w:hAnsiTheme="minorHAnsi" w:cstheme="minorHAnsi"/>
        </w:rPr>
        <w:t xml:space="preserve">mıştır.  </w:t>
      </w:r>
      <w:r>
        <w:rPr>
          <w:rFonts w:asciiTheme="minorHAnsi" w:hAnsiTheme="minorHAnsi" w:cstheme="minorHAnsi"/>
        </w:rPr>
        <w:br/>
      </w:r>
    </w:p>
    <w:p w:rsidR="00A500C5" w:rsidRPr="002348BB" w:rsidRDefault="00A500C5" w:rsidP="00A500C5">
      <w:pPr>
        <w:pStyle w:val="NormalWeb"/>
        <w:shd w:val="clear" w:color="auto" w:fill="FFFFFF"/>
        <w:spacing w:before="0" w:beforeAutospacing="0" w:after="0" w:afterAutospacing="0"/>
        <w:jc w:val="both"/>
        <w:rPr>
          <w:rFonts w:asciiTheme="minorHAnsi" w:hAnsiTheme="minorHAnsi" w:cstheme="minorHAnsi"/>
        </w:rPr>
      </w:pPr>
      <w:r>
        <w:rPr>
          <w:rFonts w:asciiTheme="minorHAnsi" w:hAnsiTheme="minorHAnsi" w:cstheme="minorHAnsi"/>
          <w:b/>
          <w:noProof/>
        </w:rPr>
        <w:drawing>
          <wp:anchor distT="0" distB="0" distL="114300" distR="114300" simplePos="0" relativeHeight="251684864" behindDoc="0" locked="0" layoutInCell="1" allowOverlap="1" wp14:anchorId="7BB2A3F6" wp14:editId="0F490EA7">
            <wp:simplePos x="0" y="0"/>
            <wp:positionH relativeFrom="column">
              <wp:posOffset>-151130</wp:posOffset>
            </wp:positionH>
            <wp:positionV relativeFrom="paragraph">
              <wp:posOffset>46990</wp:posOffset>
            </wp:positionV>
            <wp:extent cx="2768600" cy="1828800"/>
            <wp:effectExtent l="0" t="0" r="0" b="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86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48BB">
        <w:rPr>
          <w:rFonts w:asciiTheme="minorHAnsi" w:hAnsiTheme="minorHAnsi" w:cstheme="minorHAnsi"/>
          <w:shd w:val="clear" w:color="auto" w:fill="FFFFFF"/>
        </w:rPr>
        <w:t xml:space="preserve">M.Ö. 8. yüzyılda inşa edilen kent içerisinde ziyaret edilebilecek pek çok tarihi yapı bulunmaktadır. Antik kent çevresinde görülebilecek yapılar arasında surlar, şehir kapısı, agora, antik tiyatro, hamam, evler, tapınaklar, bazilika, </w:t>
      </w:r>
      <w:proofErr w:type="spellStart"/>
      <w:r w:rsidRPr="002348BB">
        <w:rPr>
          <w:rFonts w:asciiTheme="minorHAnsi" w:hAnsiTheme="minorHAnsi" w:cstheme="minorHAnsi"/>
          <w:shd w:val="clear" w:color="auto" w:fill="FFFFFF"/>
        </w:rPr>
        <w:t>Apollon</w:t>
      </w:r>
      <w:proofErr w:type="spellEnd"/>
      <w:r w:rsidRPr="002348BB">
        <w:rPr>
          <w:rFonts w:asciiTheme="minorHAnsi" w:hAnsiTheme="minorHAnsi" w:cstheme="minorHAnsi"/>
          <w:shd w:val="clear" w:color="auto" w:fill="FFFFFF"/>
        </w:rPr>
        <w:t xml:space="preserve"> Tapınağı, Athena Tapınağı gibi önemli eserler yer almaktadır.</w:t>
      </w:r>
    </w:p>
    <w:p w:rsidR="00A500C5" w:rsidRDefault="00A500C5" w:rsidP="00A500C5">
      <w:pPr>
        <w:pStyle w:val="NormalWeb"/>
        <w:shd w:val="clear" w:color="auto" w:fill="FFFFFF"/>
        <w:spacing w:before="0" w:beforeAutospacing="0" w:after="0" w:afterAutospacing="0"/>
        <w:jc w:val="both"/>
        <w:rPr>
          <w:rFonts w:asciiTheme="minorHAnsi" w:hAnsiTheme="minorHAnsi" w:cstheme="minorHAnsi"/>
          <w:b/>
        </w:rPr>
      </w:pPr>
    </w:p>
    <w:p w:rsidR="00A500C5" w:rsidRDefault="00A500C5" w:rsidP="00A500C5">
      <w:pPr>
        <w:pStyle w:val="NormalWeb"/>
        <w:shd w:val="clear" w:color="auto" w:fill="FFFFFF"/>
        <w:spacing w:before="0" w:beforeAutospacing="0" w:after="0" w:afterAutospacing="0"/>
        <w:jc w:val="both"/>
        <w:rPr>
          <w:rFonts w:asciiTheme="minorHAnsi" w:hAnsiTheme="minorHAnsi" w:cstheme="minorHAnsi"/>
          <w:b/>
        </w:rPr>
      </w:pPr>
    </w:p>
    <w:p w:rsidR="00A500C5" w:rsidRDefault="00A500C5" w:rsidP="00A500C5">
      <w:pPr>
        <w:pStyle w:val="NormalWeb"/>
        <w:shd w:val="clear" w:color="auto" w:fill="FFFFFF"/>
        <w:spacing w:before="0" w:beforeAutospacing="0" w:after="0" w:afterAutospacing="0"/>
        <w:jc w:val="both"/>
        <w:rPr>
          <w:rFonts w:asciiTheme="minorHAnsi" w:hAnsiTheme="minorHAnsi" w:cstheme="minorHAnsi"/>
          <w:b/>
        </w:rPr>
      </w:pPr>
    </w:p>
    <w:p w:rsidR="00A500C5" w:rsidRDefault="00A500C5" w:rsidP="00A500C5">
      <w:pPr>
        <w:pStyle w:val="NormalWeb"/>
        <w:shd w:val="clear" w:color="auto" w:fill="FFFFFF"/>
        <w:spacing w:before="0" w:beforeAutospacing="0" w:after="0" w:afterAutospacing="0"/>
        <w:jc w:val="both"/>
        <w:rPr>
          <w:rFonts w:asciiTheme="minorHAnsi" w:hAnsiTheme="minorHAnsi" w:cstheme="minorHAnsi"/>
          <w:b/>
        </w:rPr>
      </w:pPr>
    </w:p>
    <w:p w:rsidR="00A500C5" w:rsidRPr="006A5A23" w:rsidRDefault="00A500C5" w:rsidP="00A500C5">
      <w:pPr>
        <w:pStyle w:val="NormalWeb"/>
        <w:shd w:val="clear" w:color="auto" w:fill="FFFFFF"/>
        <w:spacing w:after="0"/>
        <w:jc w:val="both"/>
        <w:rPr>
          <w:rFonts w:asciiTheme="minorHAnsi" w:hAnsiTheme="minorHAnsi" w:cstheme="minorHAnsi"/>
          <w:b/>
        </w:rPr>
      </w:pPr>
      <w:r w:rsidRPr="006A5A23">
        <w:rPr>
          <w:rFonts w:asciiTheme="minorHAnsi" w:hAnsiTheme="minorHAnsi" w:cstheme="minorHAnsi"/>
          <w:noProof/>
        </w:rPr>
        <w:lastRenderedPageBreak/>
        <w:drawing>
          <wp:anchor distT="0" distB="0" distL="114300" distR="114300" simplePos="0" relativeHeight="251685888" behindDoc="0" locked="0" layoutInCell="1" allowOverlap="1" wp14:anchorId="00C3E0EF" wp14:editId="7598D024">
            <wp:simplePos x="0" y="0"/>
            <wp:positionH relativeFrom="column">
              <wp:posOffset>-83185</wp:posOffset>
            </wp:positionH>
            <wp:positionV relativeFrom="paragraph">
              <wp:posOffset>2740025</wp:posOffset>
            </wp:positionV>
            <wp:extent cx="2802255" cy="1654810"/>
            <wp:effectExtent l="0" t="0" r="0" b="2540"/>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2255" cy="1654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noProof/>
        </w:rPr>
        <w:drawing>
          <wp:anchor distT="0" distB="0" distL="114300" distR="114300" simplePos="0" relativeHeight="251687936" behindDoc="0" locked="0" layoutInCell="1" allowOverlap="1" wp14:anchorId="0275F270" wp14:editId="01E26D5C">
            <wp:simplePos x="0" y="0"/>
            <wp:positionH relativeFrom="column">
              <wp:posOffset>3794125</wp:posOffset>
            </wp:positionH>
            <wp:positionV relativeFrom="paragraph">
              <wp:posOffset>212</wp:posOffset>
            </wp:positionV>
            <wp:extent cx="3004820" cy="2108200"/>
            <wp:effectExtent l="0" t="0" r="5080" b="6350"/>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4820" cy="2108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rPr>
        <w:t xml:space="preserve">Side Müzesi: </w:t>
      </w:r>
      <w:r w:rsidRPr="006A5A23">
        <w:rPr>
          <w:rFonts w:asciiTheme="minorHAnsi" w:hAnsiTheme="minorHAnsi" w:cstheme="minorHAnsi"/>
        </w:rPr>
        <w:t>Side’nin tarihine yönelik birçok eserin sergilendiği Side Müzesi,</w:t>
      </w:r>
      <w:r>
        <w:rPr>
          <w:rFonts w:asciiTheme="minorHAnsi" w:hAnsiTheme="minorHAnsi" w:cstheme="minorHAnsi"/>
        </w:rPr>
        <w:t xml:space="preserve"> b</w:t>
      </w:r>
      <w:r w:rsidRPr="006A5A23">
        <w:rPr>
          <w:rFonts w:asciiTheme="minorHAnsi" w:hAnsiTheme="minorHAnsi" w:cstheme="minorHAnsi"/>
        </w:rPr>
        <w:t xml:space="preserve">ölgede yer alan Romalılar tarafından inşa edilmiş Antik Agora Hamamı’nın </w:t>
      </w:r>
      <w:proofErr w:type="gramStart"/>
      <w:r w:rsidRPr="006A5A23">
        <w:rPr>
          <w:rFonts w:asciiTheme="minorHAnsi" w:hAnsiTheme="minorHAnsi" w:cstheme="minorHAnsi"/>
        </w:rPr>
        <w:t>restorasyon</w:t>
      </w:r>
      <w:proofErr w:type="gramEnd"/>
      <w:r w:rsidRPr="006A5A23">
        <w:rPr>
          <w:rFonts w:asciiTheme="minorHAnsi" w:hAnsiTheme="minorHAnsi" w:cstheme="minorHAnsi"/>
        </w:rPr>
        <w:t xml:space="preserve"> çalışması sonucunda müzeye çevrilmesi ile ziyarete açılan Side Müzesi’nde, bölgede hakimiyet kurmuş birçok uygarlığa ait eser ve yapılar bulunmaktadır. 1960 yılında ziyaretçi kabul etmeye başlayan müze içerisinde Helenistik, Roma ve Bizans dönemlerine ait kabartmalar, yazıtlar, lahitler, sütun başlıkları ve sunaklar görülebilmektedir. Bölgede 1947 ile 1967 yılında yapılmış olan geniş arkeoloji çalışmaları sonucunda gün yüzüne çıkarılan buluntuların büyük bir kısmı da bu müze içerisinde sergilenmektedir.</w:t>
      </w:r>
      <w:r w:rsidRPr="006A5A23">
        <w:rPr>
          <w:rFonts w:asciiTheme="minorHAnsi" w:hAnsiTheme="minorHAnsi" w:cstheme="minorHAnsi"/>
        </w:rPr>
        <w:br/>
      </w:r>
      <w:r w:rsidRPr="006A5A23">
        <w:rPr>
          <w:rFonts w:asciiTheme="minorHAnsi" w:hAnsiTheme="minorHAnsi" w:cstheme="minorHAnsi"/>
        </w:rPr>
        <w:br/>
      </w:r>
    </w:p>
    <w:p w:rsidR="00A500C5" w:rsidRDefault="00A500C5" w:rsidP="00A500C5">
      <w:pPr>
        <w:pStyle w:val="NormalWeb"/>
        <w:shd w:val="clear" w:color="auto" w:fill="FFFFFF"/>
        <w:spacing w:before="0" w:beforeAutospacing="0" w:after="0" w:afterAutospacing="0"/>
        <w:jc w:val="both"/>
        <w:rPr>
          <w:rFonts w:asciiTheme="minorHAnsi" w:hAnsiTheme="minorHAnsi" w:cstheme="minorHAnsi"/>
          <w:b/>
        </w:rPr>
      </w:pPr>
    </w:p>
    <w:p w:rsidR="00A500C5" w:rsidRDefault="00A500C5" w:rsidP="00A500C5">
      <w:pPr>
        <w:pStyle w:val="NormalWeb"/>
        <w:shd w:val="clear" w:color="auto" w:fill="FFFFFF"/>
        <w:spacing w:before="0" w:beforeAutospacing="0" w:after="0" w:afterAutospacing="0"/>
        <w:jc w:val="both"/>
        <w:rPr>
          <w:rFonts w:asciiTheme="minorHAnsi" w:hAnsiTheme="minorHAnsi" w:cstheme="minorHAnsi"/>
          <w:b/>
        </w:rPr>
      </w:pPr>
      <w:r>
        <w:rPr>
          <w:rFonts w:asciiTheme="minorHAnsi" w:hAnsiTheme="minorHAnsi" w:cstheme="minorHAnsi"/>
          <w:b/>
          <w:noProof/>
        </w:rPr>
        <w:drawing>
          <wp:anchor distT="0" distB="0" distL="114300" distR="114300" simplePos="0" relativeHeight="251688960" behindDoc="0" locked="0" layoutInCell="1" allowOverlap="1" wp14:anchorId="668A1E84" wp14:editId="5BC1925A">
            <wp:simplePos x="0" y="0"/>
            <wp:positionH relativeFrom="column">
              <wp:posOffset>-83185</wp:posOffset>
            </wp:positionH>
            <wp:positionV relativeFrom="paragraph">
              <wp:posOffset>1320800</wp:posOffset>
            </wp:positionV>
            <wp:extent cx="2802255" cy="1778000"/>
            <wp:effectExtent l="0" t="0" r="0" b="0"/>
            <wp:wrapSquare wrapText="bothSides"/>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2255" cy="177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rPr>
        <w:br/>
      </w:r>
      <w:proofErr w:type="spellStart"/>
      <w:r>
        <w:rPr>
          <w:rFonts w:asciiTheme="minorHAnsi" w:hAnsiTheme="minorHAnsi" w:cstheme="minorHAnsi"/>
          <w:b/>
        </w:rPr>
        <w:t>Apollon</w:t>
      </w:r>
      <w:proofErr w:type="spellEnd"/>
      <w:r>
        <w:rPr>
          <w:rFonts w:asciiTheme="minorHAnsi" w:hAnsiTheme="minorHAnsi" w:cstheme="minorHAnsi"/>
          <w:b/>
        </w:rPr>
        <w:t xml:space="preserve"> Tapınağı: </w:t>
      </w:r>
      <w:r w:rsidRPr="006A5A23">
        <w:rPr>
          <w:rFonts w:asciiTheme="minorHAnsi" w:hAnsiTheme="minorHAnsi" w:cstheme="minorHAnsi"/>
        </w:rPr>
        <w:t xml:space="preserve">Yunan mitolojisinde güzellik, sanat ve şiir tanrısı olarak bilinen </w:t>
      </w:r>
      <w:proofErr w:type="spellStart"/>
      <w:r w:rsidRPr="006A5A23">
        <w:rPr>
          <w:rFonts w:asciiTheme="minorHAnsi" w:hAnsiTheme="minorHAnsi" w:cstheme="minorHAnsi"/>
        </w:rPr>
        <w:t>Apollon</w:t>
      </w:r>
      <w:proofErr w:type="spellEnd"/>
      <w:r w:rsidRPr="006A5A23">
        <w:rPr>
          <w:rFonts w:asciiTheme="minorHAnsi" w:hAnsiTheme="minorHAnsi" w:cstheme="minorHAnsi"/>
        </w:rPr>
        <w:t xml:space="preserve"> adına inşa edilmiş olan tapınak, günümüzde Side’de gezilecek tarihi yerler arasında ayrı bir öneme sahiptir. Yapının üzerinde bulunan </w:t>
      </w:r>
      <w:proofErr w:type="spellStart"/>
      <w:r w:rsidRPr="006A5A23">
        <w:rPr>
          <w:rFonts w:asciiTheme="minorHAnsi" w:hAnsiTheme="minorHAnsi" w:cstheme="minorHAnsi"/>
        </w:rPr>
        <w:t>korint</w:t>
      </w:r>
      <w:proofErr w:type="spellEnd"/>
      <w:r w:rsidRPr="006A5A23">
        <w:rPr>
          <w:rFonts w:asciiTheme="minorHAnsi" w:hAnsiTheme="minorHAnsi" w:cstheme="minorHAnsi"/>
        </w:rPr>
        <w:t xml:space="preserve"> başlıklı sütunlar oldukça ince işçilik gerektiren ve kendisine hayran bıraktıran motiflere sahiptir. M.S. 150 yıllarında inşa edilmiş olan yapı, 1990 senesinde küçük bir </w:t>
      </w:r>
      <w:proofErr w:type="gramStart"/>
      <w:r w:rsidRPr="006A5A23">
        <w:rPr>
          <w:rFonts w:asciiTheme="minorHAnsi" w:hAnsiTheme="minorHAnsi" w:cstheme="minorHAnsi"/>
        </w:rPr>
        <w:t>restorasyon</w:t>
      </w:r>
      <w:proofErr w:type="gramEnd"/>
      <w:r w:rsidRPr="006A5A23">
        <w:rPr>
          <w:rFonts w:asciiTheme="minorHAnsi" w:hAnsiTheme="minorHAnsi" w:cstheme="minorHAnsi"/>
        </w:rPr>
        <w:t xml:space="preserve"> çalışması geçirerek günümüzdeki halini almıştır. Çevresinde birçok tarihi kalıntı bulunan tapınak, eşsiz bir Akdeniz manzarasına sahip olduğu için turistler tarafından yılın her dönemi ziyaret edilmektedir. Deniz manzarasıyla birlikte ziyaretçilerin fotoğraf makineleriyle ölümsüzleştirdiği </w:t>
      </w:r>
      <w:proofErr w:type="spellStart"/>
      <w:r w:rsidRPr="006A5A23">
        <w:rPr>
          <w:rFonts w:asciiTheme="minorHAnsi" w:hAnsiTheme="minorHAnsi" w:cstheme="minorHAnsi"/>
        </w:rPr>
        <w:t>Apollon</w:t>
      </w:r>
      <w:proofErr w:type="spellEnd"/>
      <w:r w:rsidRPr="006A5A23">
        <w:rPr>
          <w:rFonts w:asciiTheme="minorHAnsi" w:hAnsiTheme="minorHAnsi" w:cstheme="minorHAnsi"/>
        </w:rPr>
        <w:t xml:space="preserve"> Tapınağı’nın çevresinde yürüyüşler yapabileceğiniz alanlar da bulunmaktadır.</w:t>
      </w:r>
    </w:p>
    <w:p w:rsidR="00A500C5" w:rsidRDefault="00A500C5" w:rsidP="00A500C5">
      <w:pPr>
        <w:pStyle w:val="NormalWeb"/>
        <w:shd w:val="clear" w:color="auto" w:fill="FFFFFF"/>
        <w:spacing w:before="0" w:beforeAutospacing="0" w:after="0" w:afterAutospacing="0"/>
        <w:jc w:val="both"/>
        <w:rPr>
          <w:rFonts w:asciiTheme="minorHAnsi" w:hAnsiTheme="minorHAnsi" w:cstheme="minorHAnsi"/>
          <w:b/>
        </w:rPr>
      </w:pPr>
    </w:p>
    <w:p w:rsidR="00A500C5" w:rsidRDefault="00A500C5" w:rsidP="00A500C5">
      <w:pPr>
        <w:pStyle w:val="NormalWeb"/>
        <w:shd w:val="clear" w:color="auto" w:fill="FFFFFF"/>
        <w:spacing w:before="0" w:beforeAutospacing="0" w:after="0" w:afterAutospacing="0"/>
        <w:jc w:val="both"/>
        <w:rPr>
          <w:rFonts w:asciiTheme="minorHAnsi" w:hAnsiTheme="minorHAnsi" w:cstheme="minorHAnsi"/>
          <w:b/>
        </w:rPr>
      </w:pPr>
    </w:p>
    <w:p w:rsidR="00A500C5" w:rsidRDefault="00A500C5" w:rsidP="00A500C5">
      <w:pPr>
        <w:pStyle w:val="NormalWeb"/>
        <w:shd w:val="clear" w:color="auto" w:fill="FFFFFF"/>
        <w:spacing w:before="0" w:beforeAutospacing="0" w:after="0" w:afterAutospacing="0"/>
        <w:jc w:val="both"/>
        <w:rPr>
          <w:rFonts w:asciiTheme="minorHAnsi" w:hAnsiTheme="minorHAnsi" w:cstheme="minorHAnsi"/>
          <w:b/>
        </w:rPr>
      </w:pPr>
    </w:p>
    <w:p w:rsidR="00A500C5" w:rsidRDefault="00A500C5" w:rsidP="00A500C5">
      <w:pPr>
        <w:pStyle w:val="NormalWeb"/>
        <w:shd w:val="clear" w:color="auto" w:fill="FFFFFF"/>
        <w:spacing w:before="0" w:beforeAutospacing="0" w:after="0" w:afterAutospacing="0"/>
        <w:jc w:val="both"/>
        <w:rPr>
          <w:rFonts w:asciiTheme="minorHAnsi" w:hAnsiTheme="minorHAnsi" w:cstheme="minorHAnsi"/>
          <w:b/>
        </w:rPr>
      </w:pPr>
    </w:p>
    <w:p w:rsidR="00A500C5" w:rsidRDefault="00A500C5" w:rsidP="00A500C5">
      <w:pPr>
        <w:pStyle w:val="NormalWeb"/>
        <w:shd w:val="clear" w:color="auto" w:fill="FFFFFF"/>
        <w:spacing w:before="0" w:beforeAutospacing="0" w:after="0" w:afterAutospacing="0"/>
        <w:jc w:val="both"/>
        <w:rPr>
          <w:rFonts w:asciiTheme="minorHAnsi" w:hAnsiTheme="minorHAnsi" w:cstheme="minorHAnsi"/>
          <w:b/>
        </w:rPr>
      </w:pPr>
    </w:p>
    <w:p w:rsidR="00A500C5" w:rsidRDefault="00A500C5" w:rsidP="00A500C5">
      <w:pPr>
        <w:pStyle w:val="NormalWeb"/>
        <w:shd w:val="clear" w:color="auto" w:fill="FFFFFF"/>
        <w:spacing w:before="0" w:beforeAutospacing="0" w:after="0" w:afterAutospacing="0"/>
        <w:jc w:val="both"/>
        <w:rPr>
          <w:rFonts w:asciiTheme="minorHAnsi" w:hAnsiTheme="minorHAnsi" w:cstheme="minorHAnsi"/>
          <w:b/>
        </w:rPr>
      </w:pPr>
    </w:p>
    <w:p w:rsidR="00A500C5" w:rsidRDefault="00A500C5" w:rsidP="00A500C5">
      <w:pPr>
        <w:pStyle w:val="NormalWeb"/>
        <w:shd w:val="clear" w:color="auto" w:fill="FFFFFF"/>
        <w:spacing w:before="0" w:beforeAutospacing="0" w:after="0" w:afterAutospacing="0"/>
        <w:jc w:val="both"/>
        <w:rPr>
          <w:rFonts w:asciiTheme="minorHAnsi" w:hAnsiTheme="minorHAnsi" w:cstheme="minorHAnsi"/>
          <w:b/>
        </w:rPr>
      </w:pPr>
    </w:p>
    <w:p w:rsidR="00A500C5" w:rsidRPr="008A7E89" w:rsidRDefault="00A500C5" w:rsidP="00A500C5">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r>
        <w:rPr>
          <w:rStyle w:val="Gl"/>
          <w:rFonts w:asciiTheme="minorHAnsi" w:hAnsiTheme="minorHAnsi" w:cstheme="minorHAnsi"/>
          <w:b w:val="0"/>
          <w:noProof/>
          <w:shd w:val="clear" w:color="auto" w:fill="FFFFFF"/>
        </w:rPr>
        <w:drawing>
          <wp:anchor distT="0" distB="0" distL="114300" distR="114300" simplePos="0" relativeHeight="251683840" behindDoc="0" locked="0" layoutInCell="1" allowOverlap="1" wp14:anchorId="2C18682E" wp14:editId="3F616C40">
            <wp:simplePos x="0" y="0"/>
            <wp:positionH relativeFrom="column">
              <wp:posOffset>4011083</wp:posOffset>
            </wp:positionH>
            <wp:positionV relativeFrom="paragraph">
              <wp:posOffset>-311997</wp:posOffset>
            </wp:positionV>
            <wp:extent cx="2668905" cy="1581150"/>
            <wp:effectExtent l="0" t="0" r="0" b="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890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7E89">
        <w:rPr>
          <w:rStyle w:val="Gl"/>
          <w:rFonts w:asciiTheme="minorHAnsi" w:hAnsiTheme="minorHAnsi" w:cstheme="minorHAnsi"/>
          <w:shd w:val="clear" w:color="auto" w:fill="FFFFFF"/>
        </w:rPr>
        <w:t>Köprülü Kanyon Milli Parkı:</w:t>
      </w:r>
      <w:r>
        <w:rPr>
          <w:rStyle w:val="Gl"/>
          <w:rFonts w:asciiTheme="minorHAnsi" w:hAnsiTheme="minorHAnsi" w:cstheme="minorHAnsi"/>
          <w:b w:val="0"/>
          <w:shd w:val="clear" w:color="auto" w:fill="FFFFFF"/>
        </w:rPr>
        <w:t xml:space="preserve"> Manavgat ilçesinin </w:t>
      </w:r>
      <w:proofErr w:type="spellStart"/>
      <w:r w:rsidRPr="008A7E89">
        <w:rPr>
          <w:rStyle w:val="Gl"/>
          <w:rFonts w:asciiTheme="minorHAnsi" w:hAnsiTheme="minorHAnsi" w:cstheme="minorHAnsi"/>
          <w:b w:val="0"/>
          <w:shd w:val="clear" w:color="auto" w:fill="FFFFFF"/>
        </w:rPr>
        <w:t>Bozyaka</w:t>
      </w:r>
      <w:proofErr w:type="spellEnd"/>
      <w:r w:rsidRPr="008A7E89">
        <w:rPr>
          <w:rStyle w:val="Gl"/>
          <w:rFonts w:asciiTheme="minorHAnsi" w:hAnsiTheme="minorHAnsi" w:cstheme="minorHAnsi"/>
          <w:b w:val="0"/>
          <w:shd w:val="clear" w:color="auto" w:fill="FFFFFF"/>
        </w:rPr>
        <w:t xml:space="preserve"> mahallesinde bulunan</w:t>
      </w:r>
      <w:r>
        <w:rPr>
          <w:rStyle w:val="Gl"/>
          <w:rFonts w:asciiTheme="minorHAnsi" w:hAnsiTheme="minorHAnsi" w:cstheme="minorHAnsi"/>
          <w:b w:val="0"/>
          <w:shd w:val="clear" w:color="auto" w:fill="FFFFFF"/>
        </w:rPr>
        <w:t xml:space="preserve"> Köprülü Kanyon Milli Parkı 25 km uzunluğundadır. </w:t>
      </w:r>
      <w:r w:rsidRPr="008A7E89">
        <w:rPr>
          <w:rStyle w:val="Gl"/>
          <w:rFonts w:asciiTheme="minorHAnsi" w:hAnsiTheme="minorHAnsi" w:cstheme="minorHAnsi"/>
          <w:b w:val="0"/>
          <w:shd w:val="clear" w:color="auto" w:fill="FFFFFF"/>
        </w:rPr>
        <w:t xml:space="preserve">Doğal güzelliği ile ziyaretçileri etkileyen Köprülü Kanyon Türkiye’nin en popüler </w:t>
      </w:r>
      <w:proofErr w:type="gramStart"/>
      <w:r w:rsidRPr="008A7E89">
        <w:rPr>
          <w:rStyle w:val="Gl"/>
          <w:rFonts w:asciiTheme="minorHAnsi" w:hAnsiTheme="minorHAnsi" w:cstheme="minorHAnsi"/>
          <w:b w:val="0"/>
          <w:shd w:val="clear" w:color="auto" w:fill="FFFFFF"/>
        </w:rPr>
        <w:t>rafting</w:t>
      </w:r>
      <w:proofErr w:type="gramEnd"/>
      <w:r w:rsidRPr="008A7E89">
        <w:rPr>
          <w:rStyle w:val="Gl"/>
          <w:rFonts w:asciiTheme="minorHAnsi" w:hAnsiTheme="minorHAnsi" w:cstheme="minorHAnsi"/>
          <w:b w:val="0"/>
          <w:shd w:val="clear" w:color="auto" w:fill="FFFFFF"/>
        </w:rPr>
        <w:t xml:space="preserve"> alanıdır. Rafting, </w:t>
      </w:r>
      <w:proofErr w:type="spellStart"/>
      <w:r w:rsidRPr="008A7E89">
        <w:rPr>
          <w:rStyle w:val="Gl"/>
          <w:rFonts w:asciiTheme="minorHAnsi" w:hAnsiTheme="minorHAnsi" w:cstheme="minorHAnsi"/>
          <w:b w:val="0"/>
          <w:shd w:val="clear" w:color="auto" w:fill="FFFFFF"/>
        </w:rPr>
        <w:t>raft</w:t>
      </w:r>
      <w:proofErr w:type="spellEnd"/>
      <w:r w:rsidRPr="008A7E89">
        <w:rPr>
          <w:rStyle w:val="Gl"/>
          <w:rFonts w:asciiTheme="minorHAnsi" w:hAnsiTheme="minorHAnsi" w:cstheme="minorHAnsi"/>
          <w:b w:val="0"/>
          <w:shd w:val="clear" w:color="auto" w:fill="FFFFFF"/>
        </w:rPr>
        <w:t xml:space="preserve"> adı verilen botlarla, debisi yüksek nehirlerde yapılan eğlenceli ve heyecan verici bir nehir sporudur.</w:t>
      </w:r>
    </w:p>
    <w:p w:rsidR="00A500C5" w:rsidRDefault="00A500C5" w:rsidP="00A500C5">
      <w:pPr>
        <w:pStyle w:val="NormalWeb"/>
        <w:shd w:val="clear" w:color="auto" w:fill="FFFFFF"/>
        <w:spacing w:after="0"/>
        <w:jc w:val="both"/>
        <w:rPr>
          <w:rStyle w:val="Gl"/>
          <w:rFonts w:asciiTheme="minorHAnsi" w:hAnsiTheme="minorHAnsi" w:cstheme="minorHAnsi"/>
          <w:b w:val="0"/>
          <w:shd w:val="clear" w:color="auto" w:fill="FFFFFF"/>
        </w:rPr>
      </w:pPr>
      <w:r w:rsidRPr="004046A9">
        <w:rPr>
          <w:rStyle w:val="Gl"/>
          <w:rFonts w:asciiTheme="minorHAnsi" w:hAnsiTheme="minorHAnsi" w:cstheme="minorHAnsi"/>
          <w:noProof/>
          <w:shd w:val="clear" w:color="auto" w:fill="FFFFFF"/>
        </w:rPr>
        <w:lastRenderedPageBreak/>
        <w:drawing>
          <wp:anchor distT="0" distB="0" distL="114300" distR="114300" simplePos="0" relativeHeight="251689984" behindDoc="0" locked="0" layoutInCell="1" allowOverlap="1" wp14:anchorId="1782AE4A" wp14:editId="0B651AF6">
            <wp:simplePos x="0" y="0"/>
            <wp:positionH relativeFrom="column">
              <wp:posOffset>-124884</wp:posOffset>
            </wp:positionH>
            <wp:positionV relativeFrom="paragraph">
              <wp:posOffset>245745</wp:posOffset>
            </wp:positionV>
            <wp:extent cx="3225165" cy="1811655"/>
            <wp:effectExtent l="0" t="0" r="0" b="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5165" cy="1811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Gl"/>
          <w:rFonts w:asciiTheme="minorHAnsi" w:hAnsiTheme="minorHAnsi" w:cstheme="minorHAnsi"/>
          <w:shd w:val="clear" w:color="auto" w:fill="FFFFFF"/>
        </w:rPr>
        <w:br/>
      </w:r>
      <w:r>
        <w:rPr>
          <w:rStyle w:val="Gl"/>
          <w:rFonts w:asciiTheme="minorHAnsi" w:hAnsiTheme="minorHAnsi" w:cstheme="minorHAnsi"/>
          <w:shd w:val="clear" w:color="auto" w:fill="FFFFFF"/>
        </w:rPr>
        <w:br/>
      </w:r>
      <w:r w:rsidRPr="004046A9">
        <w:rPr>
          <w:rStyle w:val="Gl"/>
          <w:rFonts w:asciiTheme="minorHAnsi" w:hAnsiTheme="minorHAnsi" w:cstheme="minorHAnsi"/>
          <w:shd w:val="clear" w:color="auto" w:fill="FFFFFF"/>
        </w:rPr>
        <w:t>Oymapınar Barajı:</w:t>
      </w:r>
      <w:r>
        <w:rPr>
          <w:rStyle w:val="Gl"/>
          <w:rFonts w:asciiTheme="minorHAnsi" w:hAnsiTheme="minorHAnsi" w:cstheme="minorHAnsi"/>
          <w:shd w:val="clear" w:color="auto" w:fill="FFFFFF"/>
        </w:rPr>
        <w:t xml:space="preserve"> </w:t>
      </w:r>
      <w:r w:rsidRPr="004046A9">
        <w:rPr>
          <w:rStyle w:val="Gl"/>
          <w:rFonts w:asciiTheme="minorHAnsi" w:hAnsiTheme="minorHAnsi" w:cstheme="minorHAnsi"/>
          <w:b w:val="0"/>
          <w:shd w:val="clear" w:color="auto" w:fill="FFFFFF"/>
        </w:rPr>
        <w:t>Antalya'da, Manavgat Nehri üzerinde, elektrik enerjisi üretimi amacı ile 1977-1984 yılları arasında inşa edilmiş bir barajdır.</w:t>
      </w:r>
      <w:r>
        <w:rPr>
          <w:rStyle w:val="Gl"/>
          <w:rFonts w:asciiTheme="minorHAnsi" w:hAnsiTheme="minorHAnsi" w:cstheme="minorHAnsi"/>
          <w:b w:val="0"/>
          <w:shd w:val="clear" w:color="auto" w:fill="FFFFFF"/>
        </w:rPr>
        <w:t xml:space="preserve"> </w:t>
      </w:r>
      <w:r w:rsidRPr="004046A9">
        <w:rPr>
          <w:rStyle w:val="Gl"/>
          <w:rFonts w:asciiTheme="minorHAnsi" w:hAnsiTheme="minorHAnsi" w:cstheme="minorHAnsi"/>
          <w:b w:val="0"/>
          <w:shd w:val="clear" w:color="auto" w:fill="FFFFFF"/>
        </w:rPr>
        <w:t xml:space="preserve">Oymapınar Barajı 185 metre yüksekliği ile heybetli ve etkileyici bir görüntüye sahiptir. </w:t>
      </w:r>
    </w:p>
    <w:p w:rsidR="00A500C5" w:rsidRPr="004046A9" w:rsidRDefault="00A500C5" w:rsidP="00A500C5">
      <w:pPr>
        <w:pStyle w:val="NormalWeb"/>
        <w:shd w:val="clear" w:color="auto" w:fill="FFFFFF"/>
        <w:spacing w:after="0"/>
        <w:jc w:val="both"/>
        <w:rPr>
          <w:rStyle w:val="Gl"/>
          <w:rFonts w:asciiTheme="minorHAnsi" w:hAnsiTheme="minorHAnsi" w:cstheme="minorHAnsi"/>
          <w:b w:val="0"/>
          <w:shd w:val="clear" w:color="auto" w:fill="FFFFFF"/>
        </w:rPr>
      </w:pPr>
      <w:r>
        <w:rPr>
          <w:rFonts w:asciiTheme="minorHAnsi" w:hAnsiTheme="minorHAnsi" w:cstheme="minorHAnsi"/>
          <w:b/>
          <w:noProof/>
        </w:rPr>
        <w:drawing>
          <wp:anchor distT="0" distB="0" distL="114300" distR="114300" simplePos="0" relativeHeight="251691008" behindDoc="0" locked="0" layoutInCell="1" allowOverlap="1" wp14:anchorId="40C80D2F" wp14:editId="55AE984B">
            <wp:simplePos x="0" y="0"/>
            <wp:positionH relativeFrom="column">
              <wp:posOffset>-144780</wp:posOffset>
            </wp:positionH>
            <wp:positionV relativeFrom="paragraph">
              <wp:posOffset>781050</wp:posOffset>
            </wp:positionV>
            <wp:extent cx="3225800" cy="1565910"/>
            <wp:effectExtent l="0" t="0" r="0" b="0"/>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3225800" cy="1565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46A9">
        <w:rPr>
          <w:rStyle w:val="Gl"/>
          <w:rFonts w:asciiTheme="minorHAnsi" w:hAnsiTheme="minorHAnsi" w:cstheme="minorHAnsi"/>
          <w:b w:val="0"/>
          <w:shd w:val="clear" w:color="auto" w:fill="FFFFFF"/>
        </w:rPr>
        <w:t>Yemyeşil doğası ve turkuaza yakın renkteki gölüyle sizi burada çok güzel bir manzara karşılayacaktır. Buradan baktığınız zaman göreceğiniz kaya adacıklarının arkasındaki kısım teknelerle gezilen “Yeşil Kanyon” dur. Bu bölüm Manavgat Çayının Altınbeşik Mağarası önünden gelen kısmıdır. Şayet Oymapınar gezinizde tekne turları ile Yeşil Kanyon gezisi yapmak isterseniz tüneli geçtikten sonra yola devam edip göl kenarında bu hizmeti veren işletmelere ulaşabilirsiniz.</w:t>
      </w:r>
    </w:p>
    <w:p w:rsidR="00A500C5" w:rsidRDefault="00A500C5" w:rsidP="00A500C5">
      <w:pPr>
        <w:pStyle w:val="NormalWeb"/>
        <w:shd w:val="clear" w:color="auto" w:fill="FFFFFF"/>
        <w:spacing w:before="0" w:beforeAutospacing="0" w:after="0" w:afterAutospacing="0"/>
        <w:jc w:val="both"/>
        <w:rPr>
          <w:rFonts w:asciiTheme="minorHAnsi" w:hAnsiTheme="minorHAnsi" w:cstheme="minorHAnsi"/>
          <w:b/>
        </w:rPr>
      </w:pPr>
    </w:p>
    <w:p w:rsidR="00A500C5" w:rsidRDefault="00A500C5" w:rsidP="00A500C5">
      <w:pPr>
        <w:pStyle w:val="NormalWeb"/>
        <w:shd w:val="clear" w:color="auto" w:fill="FFFFFF"/>
        <w:spacing w:before="0" w:beforeAutospacing="0" w:after="0" w:afterAutospacing="0"/>
        <w:jc w:val="both"/>
        <w:rPr>
          <w:rFonts w:asciiTheme="minorHAnsi" w:hAnsiTheme="minorHAnsi" w:cstheme="minorHAnsi"/>
          <w:b/>
        </w:rPr>
      </w:pPr>
    </w:p>
    <w:p w:rsidR="00A500C5" w:rsidRDefault="00A500C5" w:rsidP="00A500C5">
      <w:pPr>
        <w:pStyle w:val="NormalWeb"/>
        <w:shd w:val="clear" w:color="auto" w:fill="FFFFFF"/>
        <w:spacing w:before="0" w:beforeAutospacing="0" w:after="0" w:afterAutospacing="0"/>
        <w:jc w:val="both"/>
        <w:rPr>
          <w:rFonts w:asciiTheme="minorHAnsi" w:hAnsiTheme="minorHAnsi" w:cstheme="minorHAnsi"/>
          <w:b/>
        </w:rPr>
      </w:pPr>
    </w:p>
    <w:p w:rsidR="00A500C5" w:rsidRDefault="00A500C5" w:rsidP="00A500C5">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A500C5" w:rsidRDefault="00A500C5" w:rsidP="00A500C5">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r>
        <w:rPr>
          <w:rStyle w:val="Gl"/>
          <w:rFonts w:asciiTheme="minorHAnsi" w:hAnsiTheme="minorHAnsi" w:cstheme="minorHAnsi"/>
          <w:b w:val="0"/>
          <w:noProof/>
          <w:shd w:val="clear" w:color="auto" w:fill="FFFFFF"/>
        </w:rPr>
        <w:drawing>
          <wp:anchor distT="0" distB="0" distL="114300" distR="114300" simplePos="0" relativeHeight="251692032" behindDoc="0" locked="0" layoutInCell="1" allowOverlap="1" wp14:anchorId="26155562" wp14:editId="1B7945CE">
            <wp:simplePos x="0" y="0"/>
            <wp:positionH relativeFrom="column">
              <wp:posOffset>4587875</wp:posOffset>
            </wp:positionH>
            <wp:positionV relativeFrom="paragraph">
              <wp:posOffset>6350</wp:posOffset>
            </wp:positionV>
            <wp:extent cx="1985389" cy="2269278"/>
            <wp:effectExtent l="0" t="0" r="0" b="0"/>
            <wp:wrapSquare wrapText="bothSides"/>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85389" cy="2269278"/>
                    </a:xfrm>
                    <a:prstGeom prst="rect">
                      <a:avLst/>
                    </a:prstGeom>
                    <a:noFill/>
                    <a:ln>
                      <a:noFill/>
                    </a:ln>
                  </pic:spPr>
                </pic:pic>
              </a:graphicData>
            </a:graphic>
          </wp:anchor>
        </w:drawing>
      </w:r>
    </w:p>
    <w:p w:rsidR="00A500C5" w:rsidRPr="00C82F87" w:rsidRDefault="00A500C5" w:rsidP="00A500C5">
      <w:pPr>
        <w:pStyle w:val="NormalWeb"/>
        <w:shd w:val="clear" w:color="auto" w:fill="FFFFFF"/>
        <w:spacing w:before="0" w:beforeAutospacing="0" w:after="0" w:afterAutospacing="0"/>
        <w:jc w:val="both"/>
        <w:rPr>
          <w:rStyle w:val="Gl"/>
          <w:rFonts w:asciiTheme="minorHAnsi" w:hAnsiTheme="minorHAnsi" w:cstheme="minorHAnsi"/>
          <w:shd w:val="clear" w:color="auto" w:fill="FFFFFF"/>
        </w:rPr>
      </w:pPr>
      <w:r w:rsidRPr="00C82F87">
        <w:rPr>
          <w:rStyle w:val="Gl"/>
          <w:rFonts w:asciiTheme="minorHAnsi" w:hAnsiTheme="minorHAnsi" w:cstheme="minorHAnsi"/>
          <w:shd w:val="clear" w:color="auto" w:fill="FFFFFF"/>
        </w:rPr>
        <w:t xml:space="preserve"> Tazı Kanyonu:</w:t>
      </w:r>
      <w:r>
        <w:rPr>
          <w:rStyle w:val="Gl"/>
          <w:rFonts w:asciiTheme="minorHAnsi" w:hAnsiTheme="minorHAnsi" w:cstheme="minorHAnsi"/>
          <w:shd w:val="clear" w:color="auto" w:fill="FFFFFF"/>
        </w:rPr>
        <w:t xml:space="preserve"> </w:t>
      </w:r>
      <w:r w:rsidRPr="00C82F87">
        <w:rPr>
          <w:rStyle w:val="Gl"/>
          <w:rFonts w:asciiTheme="minorHAnsi" w:hAnsiTheme="minorHAnsi" w:cstheme="minorHAnsi"/>
          <w:b w:val="0"/>
          <w:shd w:val="clear" w:color="auto" w:fill="FFFFFF"/>
        </w:rPr>
        <w:t xml:space="preserve">Antalya ilinin Manavgat ilçesinde yer alan bir kanyon vadidir. Köprülü Kanyon Milli Parkı sınırları içerisinde bulunan Tazı Kanyonu, </w:t>
      </w:r>
      <w:proofErr w:type="spellStart"/>
      <w:r w:rsidRPr="00C82F87">
        <w:rPr>
          <w:rStyle w:val="Gl"/>
          <w:rFonts w:asciiTheme="minorHAnsi" w:hAnsiTheme="minorHAnsi" w:cstheme="minorHAnsi"/>
          <w:b w:val="0"/>
          <w:shd w:val="clear" w:color="auto" w:fill="FFFFFF"/>
        </w:rPr>
        <w:t>Köprüçay</w:t>
      </w:r>
      <w:proofErr w:type="spellEnd"/>
      <w:r w:rsidRPr="00C82F87">
        <w:rPr>
          <w:rStyle w:val="Gl"/>
          <w:rFonts w:asciiTheme="minorHAnsi" w:hAnsiTheme="minorHAnsi" w:cstheme="minorHAnsi"/>
          <w:b w:val="0"/>
          <w:shd w:val="clear" w:color="auto" w:fill="FFFFFF"/>
        </w:rPr>
        <w:t xml:space="preserve"> Akarsuyunun vadiyi aşındırması ile oluşmuştur. Kanyonun oluşumunun buzul çağına dayandığı tahmin edilmektedir. Buz kütlelerinin birbirinden ayrılarak erimesi ve büyük bir enerji ile erozyon yaratarak vadilere kendini salması sonucunda, kireçli olmayan bölgelerde kalker kayalarının içlerini oyarak oluşmuştur. Kanyonun uzunluğu 4 </w:t>
      </w:r>
      <w:proofErr w:type="spellStart"/>
      <w:r w:rsidRPr="00C82F87">
        <w:rPr>
          <w:rStyle w:val="Gl"/>
          <w:rFonts w:asciiTheme="minorHAnsi" w:hAnsiTheme="minorHAnsi" w:cstheme="minorHAnsi"/>
          <w:b w:val="0"/>
          <w:shd w:val="clear" w:color="auto" w:fill="FFFFFF"/>
        </w:rPr>
        <w:t>km</w:t>
      </w:r>
      <w:r>
        <w:rPr>
          <w:rStyle w:val="Gl"/>
          <w:rFonts w:asciiTheme="minorHAnsi" w:hAnsiTheme="minorHAnsi" w:cstheme="minorHAnsi"/>
          <w:b w:val="0"/>
          <w:shd w:val="clear" w:color="auto" w:fill="FFFFFF"/>
        </w:rPr>
        <w:t>dir</w:t>
      </w:r>
      <w:proofErr w:type="spellEnd"/>
      <w:r>
        <w:rPr>
          <w:rStyle w:val="Gl"/>
          <w:rFonts w:asciiTheme="minorHAnsi" w:hAnsiTheme="minorHAnsi" w:cstheme="minorHAnsi"/>
          <w:b w:val="0"/>
          <w:shd w:val="clear" w:color="auto" w:fill="FFFFFF"/>
        </w:rPr>
        <w:t>.</w:t>
      </w:r>
    </w:p>
    <w:p w:rsidR="00A500C5" w:rsidRDefault="00A500C5" w:rsidP="00A500C5">
      <w:pPr>
        <w:pStyle w:val="NormalWeb"/>
        <w:shd w:val="clear" w:color="auto" w:fill="FFFFFF"/>
        <w:spacing w:before="0" w:beforeAutospacing="0" w:after="0" w:afterAutospacing="0"/>
        <w:jc w:val="both"/>
        <w:rPr>
          <w:rFonts w:asciiTheme="minorHAnsi" w:hAnsiTheme="minorHAnsi" w:cstheme="minorHAnsi"/>
          <w:b/>
        </w:rPr>
      </w:pPr>
    </w:p>
    <w:p w:rsidR="00A500C5" w:rsidRDefault="00A500C5" w:rsidP="00A500C5">
      <w:pPr>
        <w:pStyle w:val="NormalWeb"/>
        <w:shd w:val="clear" w:color="auto" w:fill="FFFFFF"/>
        <w:spacing w:before="0" w:beforeAutospacing="0" w:after="0" w:afterAutospacing="0"/>
        <w:jc w:val="both"/>
        <w:rPr>
          <w:rFonts w:asciiTheme="minorHAnsi" w:hAnsiTheme="minorHAnsi" w:cstheme="minorHAnsi"/>
          <w:b/>
        </w:rPr>
      </w:pPr>
    </w:p>
    <w:p w:rsidR="00A500C5" w:rsidRDefault="00A500C5" w:rsidP="00A500C5">
      <w:pPr>
        <w:pStyle w:val="NormalWeb"/>
        <w:shd w:val="clear" w:color="auto" w:fill="FFFFFF"/>
        <w:spacing w:before="0" w:beforeAutospacing="0" w:after="0" w:afterAutospacing="0"/>
        <w:jc w:val="both"/>
        <w:rPr>
          <w:rFonts w:asciiTheme="minorHAnsi" w:hAnsiTheme="minorHAnsi" w:cstheme="minorHAnsi"/>
          <w:b/>
        </w:rPr>
      </w:pPr>
    </w:p>
    <w:p w:rsidR="00A500C5" w:rsidRDefault="00A500C5" w:rsidP="00A500C5">
      <w:pPr>
        <w:pStyle w:val="NormalWeb"/>
        <w:shd w:val="clear" w:color="auto" w:fill="FFFFFF"/>
        <w:spacing w:before="0" w:beforeAutospacing="0" w:after="0" w:afterAutospacing="0"/>
        <w:jc w:val="both"/>
        <w:rPr>
          <w:rFonts w:asciiTheme="minorHAnsi" w:hAnsiTheme="minorHAnsi" w:cstheme="minorHAnsi"/>
          <w:b/>
        </w:rPr>
      </w:pPr>
    </w:p>
    <w:p w:rsidR="00A500C5" w:rsidRDefault="00A500C5" w:rsidP="00A500C5">
      <w:pPr>
        <w:rPr>
          <w:lang w:eastAsia="tr-TR"/>
        </w:rPr>
      </w:pPr>
    </w:p>
    <w:p w:rsidR="00A500C5" w:rsidRPr="007D40D5" w:rsidRDefault="00A500C5" w:rsidP="00A500C5">
      <w:pPr>
        <w:jc w:val="center"/>
        <w:rPr>
          <w:lang w:eastAsia="tr-TR"/>
        </w:rPr>
      </w:pPr>
    </w:p>
    <w:p w:rsidR="00207F2E" w:rsidRDefault="00207F2E" w:rsidP="00EA3679">
      <w:pPr>
        <w:pStyle w:val="NormalWeb"/>
        <w:shd w:val="clear" w:color="auto" w:fill="FFFFFF"/>
        <w:spacing w:before="0" w:beforeAutospacing="0" w:after="0" w:afterAutospacing="0"/>
        <w:jc w:val="both"/>
        <w:rPr>
          <w:rFonts w:asciiTheme="minorHAnsi" w:hAnsiTheme="minorHAnsi" w:cstheme="minorHAnsi"/>
          <w:b/>
          <w:noProof/>
        </w:rPr>
      </w:pPr>
    </w:p>
    <w:p w:rsidR="004046A9" w:rsidRPr="00631E4C" w:rsidRDefault="00207F2E" w:rsidP="00EA3679">
      <w:pPr>
        <w:pStyle w:val="NormalWeb"/>
        <w:shd w:val="clear" w:color="auto" w:fill="FFFFFF"/>
        <w:spacing w:before="0" w:beforeAutospacing="0" w:after="0" w:afterAutospacing="0"/>
        <w:jc w:val="both"/>
        <w:rPr>
          <w:rFonts w:asciiTheme="minorHAnsi" w:hAnsiTheme="minorHAnsi" w:cstheme="minorHAnsi"/>
          <w:b/>
        </w:rPr>
      </w:pPr>
      <w:r w:rsidRPr="00631E4C">
        <w:rPr>
          <w:rFonts w:asciiTheme="minorHAnsi" w:hAnsiTheme="minorHAnsi" w:cstheme="minorHAnsi"/>
          <w:b/>
          <w:noProof/>
        </w:rPr>
        <w:drawing>
          <wp:anchor distT="0" distB="0" distL="114300" distR="114300" simplePos="0" relativeHeight="251678720" behindDoc="0" locked="0" layoutInCell="1" allowOverlap="1">
            <wp:simplePos x="0" y="0"/>
            <wp:positionH relativeFrom="column">
              <wp:posOffset>3624792</wp:posOffset>
            </wp:positionH>
            <wp:positionV relativeFrom="paragraph">
              <wp:posOffset>62230</wp:posOffset>
            </wp:positionV>
            <wp:extent cx="3039110" cy="1845310"/>
            <wp:effectExtent l="0" t="0" r="8890" b="254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9110" cy="1845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1E4C" w:rsidRPr="00631E4C">
        <w:rPr>
          <w:rFonts w:asciiTheme="minorHAnsi" w:hAnsiTheme="minorHAnsi" w:cstheme="minorHAnsi"/>
          <w:b/>
          <w:noProof/>
        </w:rPr>
        <w:t>Aspendos Antik Kenti</w:t>
      </w:r>
      <w:r w:rsidR="00631E4C">
        <w:rPr>
          <w:rFonts w:asciiTheme="minorHAnsi" w:hAnsiTheme="minorHAnsi" w:cstheme="minorHAnsi"/>
          <w:noProof/>
        </w:rPr>
        <w:t>: Aspendos</w:t>
      </w:r>
      <w:r w:rsidR="00631E4C" w:rsidRPr="00631E4C">
        <w:rPr>
          <w:rFonts w:asciiTheme="minorHAnsi" w:hAnsiTheme="minorHAnsi" w:cstheme="minorHAnsi"/>
          <w:noProof/>
        </w:rPr>
        <w:t xml:space="preserve"> veya Belkıs, Antalya ili Serik ilçesinde bulunan Belkıs köyünde yer alan antik tiyatrosuyla meşhur bir antik kenttir. Pamfilya'nın en ze</w:t>
      </w:r>
      <w:r w:rsidR="00631E4C">
        <w:rPr>
          <w:rFonts w:asciiTheme="minorHAnsi" w:hAnsiTheme="minorHAnsi" w:cstheme="minorHAnsi"/>
          <w:noProof/>
        </w:rPr>
        <w:t>ngin şehirlerinden birisidir.</w:t>
      </w:r>
      <w:r w:rsidR="00631E4C" w:rsidRPr="00631E4C">
        <w:t xml:space="preserve"> </w:t>
      </w:r>
      <w:r w:rsidR="00631E4C" w:rsidRPr="00631E4C">
        <w:rPr>
          <w:rFonts w:asciiTheme="minorHAnsi" w:hAnsiTheme="minorHAnsi" w:cstheme="minorHAnsi"/>
          <w:noProof/>
        </w:rPr>
        <w:t>Önemli bir ticaret yolu üzerinde olduğu ve Köprüçay Irmağı ile limana bağlandığı için Aspendos, her çağda ele geçirilmek istenen kentler arasında yer almıştır.</w:t>
      </w:r>
      <w:r w:rsidR="00631E4C" w:rsidRPr="00631E4C">
        <w:t xml:space="preserve"> </w:t>
      </w:r>
      <w:r w:rsidR="00631E4C" w:rsidRPr="00631E4C">
        <w:rPr>
          <w:rFonts w:asciiTheme="minorHAnsi" w:hAnsiTheme="minorHAnsi" w:cstheme="minorHAnsi"/>
          <w:noProof/>
        </w:rPr>
        <w:t xml:space="preserve">Aspendos'un en önemli yapısı tiyatrosudur. Antik tiyatrolar arasında en iyi şekilde korunarak gelmiş bir açık hava tiyatrosudur. Bu tiyatro Anadolu'daki Roma tiyatrolarının günümüze sahnesi ile ulaşabilen en eski ve sağlam bir örneğidir. </w:t>
      </w:r>
    </w:p>
    <w:p w:rsidR="008A7E89" w:rsidRPr="00631E4C" w:rsidRDefault="008A7E89" w:rsidP="00EA3679">
      <w:pPr>
        <w:pStyle w:val="NormalWeb"/>
        <w:shd w:val="clear" w:color="auto" w:fill="FFFFFF"/>
        <w:spacing w:before="0" w:beforeAutospacing="0" w:after="0" w:afterAutospacing="0"/>
        <w:jc w:val="both"/>
        <w:rPr>
          <w:rFonts w:asciiTheme="minorHAnsi" w:hAnsiTheme="minorHAnsi" w:cstheme="minorHAnsi"/>
          <w:b/>
        </w:rPr>
      </w:pPr>
    </w:p>
    <w:p w:rsidR="00631E4C" w:rsidRDefault="00631E4C" w:rsidP="00EA3679">
      <w:pPr>
        <w:pStyle w:val="NormalWeb"/>
        <w:shd w:val="clear" w:color="auto" w:fill="FFFFFF"/>
        <w:spacing w:before="0" w:beforeAutospacing="0" w:after="0" w:afterAutospacing="0"/>
        <w:jc w:val="both"/>
        <w:rPr>
          <w:rFonts w:asciiTheme="minorHAnsi" w:hAnsiTheme="minorHAnsi" w:cstheme="minorHAnsi"/>
          <w:b/>
        </w:rPr>
      </w:pPr>
    </w:p>
    <w:p w:rsidR="00631E4C" w:rsidRDefault="00631E4C" w:rsidP="00EA3679">
      <w:pPr>
        <w:pStyle w:val="NormalWeb"/>
        <w:shd w:val="clear" w:color="auto" w:fill="FFFFFF"/>
        <w:spacing w:before="0" w:beforeAutospacing="0" w:after="0" w:afterAutospacing="0"/>
        <w:jc w:val="both"/>
        <w:rPr>
          <w:rFonts w:asciiTheme="minorHAnsi" w:hAnsiTheme="minorHAnsi" w:cstheme="minorHAnsi"/>
          <w:b/>
        </w:rPr>
      </w:pPr>
    </w:p>
    <w:p w:rsidR="00207F2E" w:rsidRDefault="00207F2E" w:rsidP="00EA3679">
      <w:pPr>
        <w:pStyle w:val="NormalWeb"/>
        <w:shd w:val="clear" w:color="auto" w:fill="FFFFFF"/>
        <w:spacing w:before="0" w:beforeAutospacing="0" w:after="0" w:afterAutospacing="0"/>
        <w:jc w:val="both"/>
        <w:rPr>
          <w:rStyle w:val="Gl"/>
          <w:rFonts w:asciiTheme="minorHAnsi" w:hAnsiTheme="minorHAnsi" w:cstheme="minorHAnsi"/>
          <w:bCs w:val="0"/>
        </w:rPr>
      </w:pPr>
      <w:r w:rsidRPr="008A7E89">
        <w:rPr>
          <w:rStyle w:val="Gl"/>
          <w:rFonts w:asciiTheme="minorHAnsi" w:hAnsiTheme="minorHAnsi" w:cstheme="minorHAnsi"/>
          <w:noProof/>
          <w:shd w:val="clear" w:color="auto" w:fill="FFFFFF"/>
        </w:rPr>
        <w:drawing>
          <wp:anchor distT="0" distB="0" distL="114300" distR="114300" simplePos="0" relativeHeight="251660288" behindDoc="0" locked="0" layoutInCell="1" allowOverlap="1" wp14:anchorId="612E8F8F" wp14:editId="52465A7B">
            <wp:simplePos x="0" y="0"/>
            <wp:positionH relativeFrom="column">
              <wp:posOffset>-14394</wp:posOffset>
            </wp:positionH>
            <wp:positionV relativeFrom="paragraph">
              <wp:posOffset>-138853</wp:posOffset>
            </wp:positionV>
            <wp:extent cx="2584450" cy="1585595"/>
            <wp:effectExtent l="0" t="0" r="6350"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84450" cy="1585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7E89" w:rsidRPr="008A7E89">
        <w:rPr>
          <w:rStyle w:val="Gl"/>
          <w:rFonts w:asciiTheme="minorHAnsi" w:hAnsiTheme="minorHAnsi" w:cstheme="minorHAnsi"/>
          <w:shd w:val="clear" w:color="auto" w:fill="FFFFFF"/>
        </w:rPr>
        <w:t>Kurşunlu Şelalesi Tabiat Parkı:</w:t>
      </w:r>
      <w:r w:rsidR="008A7E89">
        <w:rPr>
          <w:rStyle w:val="Gl"/>
          <w:rFonts w:asciiTheme="minorHAnsi" w:hAnsiTheme="minorHAnsi" w:cstheme="minorHAnsi"/>
          <w:shd w:val="clear" w:color="auto" w:fill="FFFFFF"/>
        </w:rPr>
        <w:t xml:space="preserve"> </w:t>
      </w:r>
      <w:r w:rsidR="008A7E89">
        <w:rPr>
          <w:rStyle w:val="Gl"/>
          <w:rFonts w:asciiTheme="minorHAnsi" w:hAnsiTheme="minorHAnsi" w:cstheme="minorHAnsi"/>
          <w:b w:val="0"/>
          <w:shd w:val="clear" w:color="auto" w:fill="FFFFFF"/>
        </w:rPr>
        <w:t xml:space="preserve">Antalya’nın Aksu ilçesi sınırlarında yer alır. </w:t>
      </w:r>
      <w:r w:rsidR="008A7E89" w:rsidRPr="008A7E89">
        <w:rPr>
          <w:rStyle w:val="Gl"/>
          <w:rFonts w:asciiTheme="minorHAnsi" w:hAnsiTheme="minorHAnsi" w:cstheme="minorHAnsi"/>
          <w:b w:val="0"/>
          <w:shd w:val="clear" w:color="auto" w:fill="FFFFFF"/>
        </w:rPr>
        <w:t xml:space="preserve">7 </w:t>
      </w:r>
      <w:proofErr w:type="spellStart"/>
      <w:r w:rsidR="008A7E89" w:rsidRPr="008A7E89">
        <w:rPr>
          <w:rStyle w:val="Gl"/>
          <w:rFonts w:asciiTheme="minorHAnsi" w:hAnsiTheme="minorHAnsi" w:cstheme="minorHAnsi"/>
          <w:b w:val="0"/>
          <w:shd w:val="clear" w:color="auto" w:fill="FFFFFF"/>
        </w:rPr>
        <w:t>göletin</w:t>
      </w:r>
      <w:proofErr w:type="spellEnd"/>
      <w:r w:rsidR="008A7E89" w:rsidRPr="008A7E89">
        <w:rPr>
          <w:rStyle w:val="Gl"/>
          <w:rFonts w:asciiTheme="minorHAnsi" w:hAnsiTheme="minorHAnsi" w:cstheme="minorHAnsi"/>
          <w:b w:val="0"/>
          <w:shd w:val="clear" w:color="auto" w:fill="FFFFFF"/>
        </w:rPr>
        <w:t xml:space="preserve"> birleşip döküldüğü Kurşunlu Şelalesi, yaklaşık 20 metrelik bir yükseklikten dökülmektedir. Ferahlatıcı etkisiyle ve ortaya çıkan manzarasıyla birlikte Antalya tatilinin vazgeçilmezlerinden olan şelale, 1991 yılında tabiat parkı olarak ziyarete açılmıştır.</w:t>
      </w:r>
    </w:p>
    <w:p w:rsidR="00631E4C" w:rsidRPr="00207F2E" w:rsidRDefault="00631E4C" w:rsidP="00EA3679">
      <w:pPr>
        <w:pStyle w:val="NormalWeb"/>
        <w:shd w:val="clear" w:color="auto" w:fill="FFFFFF"/>
        <w:spacing w:before="0" w:beforeAutospacing="0" w:after="0" w:afterAutospacing="0"/>
        <w:jc w:val="both"/>
        <w:rPr>
          <w:rFonts w:asciiTheme="minorHAnsi" w:hAnsiTheme="minorHAnsi" w:cstheme="minorHAnsi"/>
          <w:b/>
        </w:rPr>
      </w:pPr>
    </w:p>
    <w:p w:rsidR="008A7E89" w:rsidRPr="008A7E89" w:rsidRDefault="00453D0E"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r>
        <w:rPr>
          <w:rStyle w:val="Gl"/>
          <w:rFonts w:asciiTheme="minorHAnsi" w:hAnsiTheme="minorHAnsi" w:cstheme="minorHAnsi"/>
          <w:shd w:val="clear" w:color="auto" w:fill="FFFFFF"/>
        </w:rPr>
        <w:br/>
      </w:r>
      <w:r>
        <w:rPr>
          <w:rStyle w:val="Gl"/>
          <w:rFonts w:asciiTheme="minorHAnsi" w:hAnsiTheme="minorHAnsi" w:cstheme="minorHAnsi"/>
          <w:shd w:val="clear" w:color="auto" w:fill="FFFFFF"/>
        </w:rPr>
        <w:br/>
      </w:r>
      <w:r w:rsidRPr="008A7E89">
        <w:rPr>
          <w:rFonts w:asciiTheme="minorHAnsi" w:hAnsiTheme="minorHAnsi" w:cstheme="minorHAnsi"/>
          <w:b/>
          <w:noProof/>
        </w:rPr>
        <w:drawing>
          <wp:anchor distT="0" distB="0" distL="114300" distR="114300" simplePos="0" relativeHeight="251659264" behindDoc="0" locked="0" layoutInCell="1" allowOverlap="1" wp14:anchorId="15DCE74E" wp14:editId="56A256FA">
            <wp:simplePos x="0" y="0"/>
            <wp:positionH relativeFrom="margin">
              <wp:posOffset>3819525</wp:posOffset>
            </wp:positionH>
            <wp:positionV relativeFrom="paragraph">
              <wp:posOffset>424</wp:posOffset>
            </wp:positionV>
            <wp:extent cx="2556510" cy="1663065"/>
            <wp:effectExtent l="0" t="0" r="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6510" cy="1663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7E89">
        <w:rPr>
          <w:rStyle w:val="Gl"/>
          <w:rFonts w:asciiTheme="minorHAnsi" w:hAnsiTheme="minorHAnsi" w:cstheme="minorHAnsi"/>
          <w:shd w:val="clear" w:color="auto" w:fill="FFFFFF"/>
        </w:rPr>
        <w:t xml:space="preserve">Göynük Kanyonu: </w:t>
      </w:r>
      <w:r w:rsidR="008A7E89">
        <w:rPr>
          <w:rStyle w:val="Gl"/>
          <w:rFonts w:asciiTheme="minorHAnsi" w:hAnsiTheme="minorHAnsi" w:cstheme="minorHAnsi"/>
          <w:b w:val="0"/>
          <w:shd w:val="clear" w:color="auto" w:fill="FFFFFF"/>
        </w:rPr>
        <w:t>Antalya’nın Kemer ilçesinde bulunur. Ç</w:t>
      </w:r>
      <w:r w:rsidR="008A7E89" w:rsidRPr="008A7E89">
        <w:rPr>
          <w:rStyle w:val="Gl"/>
          <w:rFonts w:asciiTheme="minorHAnsi" w:hAnsiTheme="minorHAnsi" w:cstheme="minorHAnsi"/>
          <w:b w:val="0"/>
          <w:shd w:val="clear" w:color="auto" w:fill="FFFFFF"/>
        </w:rPr>
        <w:t>eşitli kaynaklarca dünyanın en iyi 10 uzun mesafe yürüyüş rotasından biri olarak gösterilen Likya Yolu üzerinde yer alır.</w:t>
      </w:r>
      <w:r w:rsidR="008A7E89" w:rsidRPr="008A7E89">
        <w:t xml:space="preserve"> </w:t>
      </w:r>
      <w:r w:rsidR="008A7E89" w:rsidRPr="008A7E89">
        <w:rPr>
          <w:rStyle w:val="Gl"/>
          <w:rFonts w:asciiTheme="minorHAnsi" w:hAnsiTheme="minorHAnsi" w:cstheme="minorHAnsi"/>
          <w:b w:val="0"/>
          <w:shd w:val="clear" w:color="auto" w:fill="FFFFFF"/>
        </w:rPr>
        <w:t>Gölet yemyeşil suları ile etkileyici bir manzara oluşturmaktadır.</w:t>
      </w:r>
    </w:p>
    <w:p w:rsidR="008A7E89" w:rsidRDefault="008A7E89"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8A7E89" w:rsidRDefault="008A7E89"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207F2E" w:rsidRDefault="00207F2E"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207F2E" w:rsidRDefault="00207F2E"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r w:rsidRPr="000D208D">
        <w:rPr>
          <w:rStyle w:val="Gl"/>
          <w:rFonts w:asciiTheme="minorHAnsi" w:hAnsiTheme="minorHAnsi" w:cstheme="minorHAnsi"/>
          <w:noProof/>
          <w:shd w:val="clear" w:color="auto" w:fill="FFFFFF"/>
        </w:rPr>
        <w:drawing>
          <wp:anchor distT="0" distB="0" distL="114300" distR="114300" simplePos="0" relativeHeight="251663360" behindDoc="0" locked="0" layoutInCell="1" allowOverlap="1" wp14:anchorId="244AB73B" wp14:editId="616429CC">
            <wp:simplePos x="0" y="0"/>
            <wp:positionH relativeFrom="margin">
              <wp:posOffset>-74930</wp:posOffset>
            </wp:positionH>
            <wp:positionV relativeFrom="paragraph">
              <wp:posOffset>74930</wp:posOffset>
            </wp:positionV>
            <wp:extent cx="2988310" cy="1674495"/>
            <wp:effectExtent l="0" t="0" r="2540" b="1905"/>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88310" cy="16744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208D" w:rsidRDefault="000D208D"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r>
        <w:rPr>
          <w:rStyle w:val="Gl"/>
          <w:rFonts w:asciiTheme="minorHAnsi" w:hAnsiTheme="minorHAnsi" w:cstheme="minorHAnsi"/>
          <w:shd w:val="clear" w:color="auto" w:fill="FFFFFF"/>
        </w:rPr>
        <w:t xml:space="preserve">Kekova Adası: </w:t>
      </w:r>
      <w:r w:rsidRPr="000D208D">
        <w:rPr>
          <w:rStyle w:val="Gl"/>
          <w:rFonts w:asciiTheme="minorHAnsi" w:hAnsiTheme="minorHAnsi" w:cstheme="minorHAnsi"/>
          <w:b w:val="0"/>
          <w:shd w:val="clear" w:color="auto" w:fill="FFFFFF"/>
        </w:rPr>
        <w:t>Antalya’nın Demre ilçesinde yer almaktadır.</w:t>
      </w:r>
      <w:r w:rsidRPr="000D208D">
        <w:t xml:space="preserve"> </w:t>
      </w:r>
      <w:r w:rsidRPr="000D208D">
        <w:rPr>
          <w:rStyle w:val="Gl"/>
          <w:rFonts w:asciiTheme="minorHAnsi" w:hAnsiTheme="minorHAnsi" w:cstheme="minorHAnsi"/>
          <w:b w:val="0"/>
          <w:shd w:val="clear" w:color="auto" w:fill="FFFFFF"/>
        </w:rPr>
        <w:t>Akdeniz tatilinde hem deniz keyfi yapabileceğiniz, hem de tarihi geziler düzenleyebileceğiniz Kekova Adası üzerinde herhangi bir yapılaşma bulunmamaktadır.</w:t>
      </w:r>
      <w:r>
        <w:rPr>
          <w:rStyle w:val="Gl"/>
          <w:rFonts w:asciiTheme="minorHAnsi" w:hAnsiTheme="minorHAnsi" w:cstheme="minorHAnsi"/>
          <w:b w:val="0"/>
          <w:shd w:val="clear" w:color="auto" w:fill="FFFFFF"/>
        </w:rPr>
        <w:t xml:space="preserve"> </w:t>
      </w:r>
      <w:r w:rsidRPr="000D208D">
        <w:rPr>
          <w:rStyle w:val="Gl"/>
          <w:rFonts w:asciiTheme="minorHAnsi" w:hAnsiTheme="minorHAnsi" w:cstheme="minorHAnsi"/>
          <w:b w:val="0"/>
          <w:shd w:val="clear" w:color="auto" w:fill="FFFFFF"/>
        </w:rPr>
        <w:t>Turkuaz renkli deniziyle birlikte oldukça etkileyici bir görsel şölen sunan adanın etrafında girişleri yasak olan batık antik kentler de yer almaktadır.</w:t>
      </w:r>
    </w:p>
    <w:p w:rsidR="000D208D" w:rsidRDefault="000D208D"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0D208D" w:rsidRDefault="00207F2E" w:rsidP="000D208D">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r>
        <w:rPr>
          <w:rStyle w:val="Gl"/>
          <w:rFonts w:asciiTheme="minorHAnsi" w:hAnsiTheme="minorHAnsi" w:cstheme="minorHAnsi"/>
          <w:b w:val="0"/>
          <w:noProof/>
          <w:shd w:val="clear" w:color="auto" w:fill="FFFFFF"/>
        </w:rPr>
        <w:drawing>
          <wp:anchor distT="0" distB="0" distL="114300" distR="114300" simplePos="0" relativeHeight="251665408" behindDoc="0" locked="0" layoutInCell="1" allowOverlap="1" wp14:anchorId="7AADC556" wp14:editId="7778745E">
            <wp:simplePos x="0" y="0"/>
            <wp:positionH relativeFrom="margin">
              <wp:posOffset>4006215</wp:posOffset>
            </wp:positionH>
            <wp:positionV relativeFrom="paragraph">
              <wp:posOffset>120015</wp:posOffset>
            </wp:positionV>
            <wp:extent cx="2578735" cy="1721485"/>
            <wp:effectExtent l="0" t="0" r="0"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8735" cy="17214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208D" w:rsidRDefault="000D208D"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0D208D" w:rsidRPr="000D208D" w:rsidRDefault="000D208D" w:rsidP="000D208D">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r>
        <w:rPr>
          <w:rStyle w:val="Gl"/>
          <w:rFonts w:asciiTheme="minorHAnsi" w:hAnsiTheme="minorHAnsi" w:cstheme="minorHAnsi"/>
          <w:shd w:val="clear" w:color="auto" w:fill="FFFFFF"/>
        </w:rPr>
        <w:t>Çıralı Yanartaş:</w:t>
      </w:r>
      <w:r>
        <w:rPr>
          <w:rStyle w:val="Gl"/>
          <w:rFonts w:asciiTheme="minorHAnsi" w:hAnsiTheme="minorHAnsi" w:cstheme="minorHAnsi"/>
          <w:b w:val="0"/>
          <w:shd w:val="clear" w:color="auto" w:fill="FFFFFF"/>
        </w:rPr>
        <w:t xml:space="preserve"> Antalya’nın Kemer ilçesinde yer almaktadır.</w:t>
      </w:r>
      <w:r w:rsidRPr="000D208D">
        <w:t xml:space="preserve"> </w:t>
      </w:r>
      <w:r w:rsidRPr="000D208D">
        <w:rPr>
          <w:rStyle w:val="Gl"/>
          <w:rFonts w:asciiTheme="minorHAnsi" w:hAnsiTheme="minorHAnsi" w:cstheme="minorHAnsi"/>
          <w:b w:val="0"/>
          <w:shd w:val="clear" w:color="auto" w:fill="FFFFFF"/>
        </w:rPr>
        <w:t xml:space="preserve">Kemer’in doğal güzelliklerinden olan </w:t>
      </w:r>
      <w:proofErr w:type="spellStart"/>
      <w:r w:rsidRPr="000D208D">
        <w:rPr>
          <w:rStyle w:val="Gl"/>
          <w:rFonts w:asciiTheme="minorHAnsi" w:hAnsiTheme="minorHAnsi" w:cstheme="minorHAnsi"/>
          <w:b w:val="0"/>
          <w:shd w:val="clear" w:color="auto" w:fill="FFFFFF"/>
        </w:rPr>
        <w:t>Çataldağ’ın</w:t>
      </w:r>
      <w:proofErr w:type="spellEnd"/>
      <w:r w:rsidRPr="000D208D">
        <w:rPr>
          <w:rStyle w:val="Gl"/>
          <w:rFonts w:asciiTheme="minorHAnsi" w:hAnsiTheme="minorHAnsi" w:cstheme="minorHAnsi"/>
          <w:b w:val="0"/>
          <w:shd w:val="clear" w:color="auto" w:fill="FFFFFF"/>
        </w:rPr>
        <w:t xml:space="preserve"> eteklerinde yer alan Çıralı Yanartaş, oldukça etkileyici özelliklere sahiptir. Tepesinde bulunan kayalıkların arasında devamlı yanmakta olan metan gazının görülebildiği bölgede 24 saat ateş yanmaktadır.</w:t>
      </w:r>
    </w:p>
    <w:p w:rsidR="000D208D" w:rsidRDefault="000D208D"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631E4C" w:rsidRDefault="00631E4C"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631E4C" w:rsidRDefault="00631E4C" w:rsidP="00EA3679">
      <w:pPr>
        <w:pStyle w:val="NormalWeb"/>
        <w:shd w:val="clear" w:color="auto" w:fill="FFFFFF"/>
        <w:spacing w:before="0" w:beforeAutospacing="0" w:after="0" w:afterAutospacing="0"/>
        <w:jc w:val="both"/>
        <w:rPr>
          <w:rStyle w:val="Gl"/>
          <w:rFonts w:asciiTheme="minorHAnsi" w:hAnsiTheme="minorHAnsi" w:cstheme="minorHAnsi"/>
          <w:shd w:val="clear" w:color="auto" w:fill="FFFFFF"/>
        </w:rPr>
      </w:pPr>
    </w:p>
    <w:p w:rsidR="00C82F87" w:rsidRDefault="00207F2E" w:rsidP="00EA3679">
      <w:pPr>
        <w:pStyle w:val="NormalWeb"/>
        <w:shd w:val="clear" w:color="auto" w:fill="FFFFFF"/>
        <w:spacing w:before="0" w:beforeAutospacing="0" w:after="0" w:afterAutospacing="0"/>
        <w:jc w:val="both"/>
        <w:rPr>
          <w:rStyle w:val="Gl"/>
          <w:rFonts w:asciiTheme="minorHAnsi" w:hAnsiTheme="minorHAnsi" w:cstheme="minorHAnsi"/>
          <w:shd w:val="clear" w:color="auto" w:fill="FFFFFF"/>
        </w:rPr>
      </w:pPr>
      <w:r>
        <w:rPr>
          <w:rStyle w:val="Gl"/>
          <w:rFonts w:asciiTheme="minorHAnsi" w:hAnsiTheme="minorHAnsi" w:cstheme="minorHAnsi"/>
          <w:noProof/>
          <w:shd w:val="clear" w:color="auto" w:fill="FFFFFF"/>
        </w:rPr>
        <w:drawing>
          <wp:anchor distT="0" distB="0" distL="114300" distR="114300" simplePos="0" relativeHeight="251666432" behindDoc="0" locked="0" layoutInCell="1" allowOverlap="1" wp14:anchorId="1638EB83" wp14:editId="20AFC860">
            <wp:simplePos x="0" y="0"/>
            <wp:positionH relativeFrom="margin">
              <wp:posOffset>77470</wp:posOffset>
            </wp:positionH>
            <wp:positionV relativeFrom="paragraph">
              <wp:posOffset>71755</wp:posOffset>
            </wp:positionV>
            <wp:extent cx="2336800" cy="1470025"/>
            <wp:effectExtent l="0" t="0" r="6350" b="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36800" cy="1470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208D" w:rsidRPr="00C82F87" w:rsidRDefault="00C82F87"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r w:rsidRPr="00C82F87">
        <w:rPr>
          <w:rStyle w:val="Gl"/>
          <w:rFonts w:asciiTheme="minorHAnsi" w:hAnsiTheme="minorHAnsi" w:cstheme="minorHAnsi"/>
          <w:shd w:val="clear" w:color="auto" w:fill="FFFFFF"/>
        </w:rPr>
        <w:t>Düden Şelalesi:</w:t>
      </w:r>
      <w:r>
        <w:rPr>
          <w:rStyle w:val="Gl"/>
          <w:rFonts w:asciiTheme="minorHAnsi" w:hAnsiTheme="minorHAnsi" w:cstheme="minorHAnsi"/>
          <w:shd w:val="clear" w:color="auto" w:fill="FFFFFF"/>
        </w:rPr>
        <w:t xml:space="preserve"> </w:t>
      </w:r>
      <w:r w:rsidRPr="00C82F87">
        <w:rPr>
          <w:rStyle w:val="Gl"/>
          <w:rFonts w:asciiTheme="minorHAnsi" w:hAnsiTheme="minorHAnsi" w:cstheme="minorHAnsi"/>
          <w:b w:val="0"/>
          <w:shd w:val="clear" w:color="auto" w:fill="FFFFFF"/>
        </w:rPr>
        <w:t>Düden Şelalesi büyüleyici doğal güzelliği sebebiyle Antalya’nın en çok ziyaret edilen turizm merkezlerinden birisidir.</w:t>
      </w:r>
      <w:r>
        <w:rPr>
          <w:rStyle w:val="Gl"/>
          <w:rFonts w:asciiTheme="minorHAnsi" w:hAnsiTheme="minorHAnsi" w:cstheme="minorHAnsi"/>
          <w:b w:val="0"/>
          <w:shd w:val="clear" w:color="auto" w:fill="FFFFFF"/>
        </w:rPr>
        <w:t xml:space="preserve"> </w:t>
      </w:r>
      <w:r w:rsidRPr="00C82F87">
        <w:rPr>
          <w:rStyle w:val="Gl"/>
          <w:rFonts w:asciiTheme="minorHAnsi" w:hAnsiTheme="minorHAnsi" w:cstheme="minorHAnsi"/>
          <w:b w:val="0"/>
          <w:shd w:val="clear" w:color="auto" w:fill="FFFFFF"/>
        </w:rPr>
        <w:t xml:space="preserve">M.Ö 334 yıllarında bir rivayete göre komutan büyük İskender </w:t>
      </w:r>
      <w:proofErr w:type="spellStart"/>
      <w:r w:rsidRPr="00C82F87">
        <w:rPr>
          <w:rStyle w:val="Gl"/>
          <w:rFonts w:asciiTheme="minorHAnsi" w:hAnsiTheme="minorHAnsi" w:cstheme="minorHAnsi"/>
          <w:b w:val="0"/>
          <w:shd w:val="clear" w:color="auto" w:fill="FFFFFF"/>
        </w:rPr>
        <w:t>Pamfilya</w:t>
      </w:r>
      <w:proofErr w:type="spellEnd"/>
      <w:r w:rsidRPr="00C82F87">
        <w:rPr>
          <w:rStyle w:val="Gl"/>
          <w:rFonts w:asciiTheme="minorHAnsi" w:hAnsiTheme="minorHAnsi" w:cstheme="minorHAnsi"/>
          <w:b w:val="0"/>
          <w:shd w:val="clear" w:color="auto" w:fill="FFFFFF"/>
        </w:rPr>
        <w:t xml:space="preserve"> bölgesini fethe giderken atlarını burada suladığı söylenmektedir.</w:t>
      </w:r>
      <w:r>
        <w:rPr>
          <w:rStyle w:val="Gl"/>
          <w:rFonts w:asciiTheme="minorHAnsi" w:hAnsiTheme="minorHAnsi" w:cstheme="minorHAnsi"/>
          <w:b w:val="0"/>
          <w:shd w:val="clear" w:color="auto" w:fill="FFFFFF"/>
        </w:rPr>
        <w:t xml:space="preserve"> Aşağı ve Yukarı Düden olmak üzere 2 adet şelale vardır. </w:t>
      </w:r>
    </w:p>
    <w:p w:rsidR="000D208D" w:rsidRDefault="00C82F87"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r>
        <w:rPr>
          <w:rStyle w:val="Gl"/>
          <w:rFonts w:asciiTheme="minorHAnsi" w:hAnsiTheme="minorHAnsi" w:cstheme="minorHAnsi"/>
          <w:b w:val="0"/>
          <w:shd w:val="clear" w:color="auto" w:fill="FFFFFF"/>
        </w:rPr>
        <w:t xml:space="preserve"> </w:t>
      </w:r>
    </w:p>
    <w:p w:rsidR="00C82F87" w:rsidRDefault="00C82F87"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C82F87" w:rsidRDefault="00C82F87"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453D0E" w:rsidRDefault="00CE7A67" w:rsidP="00EA3679">
      <w:pPr>
        <w:pStyle w:val="NormalWeb"/>
        <w:shd w:val="clear" w:color="auto" w:fill="FFFFFF"/>
        <w:spacing w:before="0" w:beforeAutospacing="0" w:after="0" w:afterAutospacing="0"/>
        <w:jc w:val="both"/>
        <w:rPr>
          <w:rFonts w:asciiTheme="minorHAnsi" w:hAnsiTheme="minorHAnsi" w:cstheme="minorHAnsi"/>
        </w:rPr>
      </w:pPr>
      <w:r w:rsidRPr="008A7E89">
        <w:rPr>
          <w:rStyle w:val="Gl"/>
          <w:rFonts w:asciiTheme="minorHAnsi" w:hAnsiTheme="minorHAnsi" w:cstheme="minorHAnsi"/>
          <w:noProof/>
          <w:shd w:val="clear" w:color="auto" w:fill="FFFFFF"/>
        </w:rPr>
        <w:lastRenderedPageBreak/>
        <w:drawing>
          <wp:anchor distT="0" distB="0" distL="114300" distR="114300" simplePos="0" relativeHeight="251661312" behindDoc="0" locked="0" layoutInCell="1" allowOverlap="1" wp14:anchorId="52E77577" wp14:editId="149234A5">
            <wp:simplePos x="0" y="0"/>
            <wp:positionH relativeFrom="margin">
              <wp:posOffset>4022090</wp:posOffset>
            </wp:positionH>
            <wp:positionV relativeFrom="paragraph">
              <wp:posOffset>50800</wp:posOffset>
            </wp:positionV>
            <wp:extent cx="2675890" cy="1485900"/>
            <wp:effectExtent l="0" t="0" r="0"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7589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1E4C" w:rsidRPr="008A7E89">
        <w:rPr>
          <w:rFonts w:asciiTheme="minorHAnsi" w:hAnsiTheme="minorHAnsi" w:cstheme="minorHAnsi"/>
          <w:b/>
        </w:rPr>
        <w:t xml:space="preserve">Saklıkent Kanyonu: </w:t>
      </w:r>
      <w:r w:rsidR="00631E4C" w:rsidRPr="008A7E89">
        <w:rPr>
          <w:rFonts w:asciiTheme="minorHAnsi" w:hAnsiTheme="minorHAnsi" w:cstheme="minorHAnsi"/>
        </w:rPr>
        <w:t>Antalya ile Fethiye sınırları arasında konumlanan Saklıkent Kanyonu, toplamda 18 kilometrelik bir uzunluğa sahiptir. Doğa ile iç içe bir gezi planı yapmak istiyorsanız oldukça keyifli vakit geçirebileceğiniz Saklıkent Kanyonu içerisinde kızılçam sedir ve karaçam ağaçlarının oluşturduğu ormanl</w:t>
      </w:r>
      <w:r w:rsidR="00453D0E">
        <w:rPr>
          <w:rFonts w:asciiTheme="minorHAnsi" w:hAnsiTheme="minorHAnsi" w:cstheme="minorHAnsi"/>
        </w:rPr>
        <w:t>ık alanlar da görülebilmektedir.</w:t>
      </w:r>
    </w:p>
    <w:p w:rsidR="00CE7A67" w:rsidRDefault="00CE7A67" w:rsidP="00EA3679">
      <w:pPr>
        <w:pStyle w:val="NormalWeb"/>
        <w:shd w:val="clear" w:color="auto" w:fill="FFFFFF"/>
        <w:spacing w:before="0" w:beforeAutospacing="0" w:after="0" w:afterAutospacing="0"/>
        <w:jc w:val="both"/>
        <w:rPr>
          <w:rFonts w:asciiTheme="minorHAnsi" w:hAnsiTheme="minorHAnsi" w:cstheme="minorHAnsi"/>
        </w:rPr>
      </w:pPr>
    </w:p>
    <w:p w:rsidR="00CE7A67" w:rsidRDefault="00CE7A67" w:rsidP="00EA3679">
      <w:pPr>
        <w:pStyle w:val="NormalWeb"/>
        <w:shd w:val="clear" w:color="auto" w:fill="FFFFFF"/>
        <w:spacing w:before="0" w:beforeAutospacing="0" w:after="0" w:afterAutospacing="0"/>
        <w:jc w:val="both"/>
        <w:rPr>
          <w:rFonts w:asciiTheme="minorHAnsi" w:hAnsiTheme="minorHAnsi" w:cstheme="minorHAnsi"/>
        </w:rPr>
      </w:pPr>
    </w:p>
    <w:p w:rsidR="00CE7A67" w:rsidRDefault="00CE7A67" w:rsidP="00EA3679">
      <w:pPr>
        <w:pStyle w:val="NormalWeb"/>
        <w:shd w:val="clear" w:color="auto" w:fill="FFFFFF"/>
        <w:spacing w:before="0" w:beforeAutospacing="0" w:after="0" w:afterAutospacing="0"/>
        <w:jc w:val="both"/>
        <w:rPr>
          <w:rFonts w:asciiTheme="minorHAnsi" w:hAnsiTheme="minorHAnsi" w:cstheme="minorHAnsi"/>
          <w:b/>
        </w:rPr>
      </w:pPr>
    </w:p>
    <w:p w:rsidR="00C82F87" w:rsidRPr="00453D0E" w:rsidRDefault="00CB2BA3" w:rsidP="00EA3679">
      <w:pPr>
        <w:pStyle w:val="NormalWeb"/>
        <w:shd w:val="clear" w:color="auto" w:fill="FFFFFF"/>
        <w:spacing w:before="0" w:beforeAutospacing="0" w:after="0" w:afterAutospacing="0"/>
        <w:jc w:val="both"/>
        <w:rPr>
          <w:rFonts w:asciiTheme="minorHAnsi" w:hAnsiTheme="minorHAnsi" w:cstheme="minorHAnsi"/>
          <w:b/>
        </w:rPr>
      </w:pPr>
      <w:r w:rsidRPr="00902FB7">
        <w:rPr>
          <w:rFonts w:asciiTheme="minorHAnsi" w:hAnsiTheme="minorHAnsi" w:cstheme="minorHAnsi"/>
        </w:rPr>
        <w:t>Doğamızı korumak amacıyla güneş kremi,</w:t>
      </w:r>
      <w:r w:rsidR="00902FB7">
        <w:rPr>
          <w:rFonts w:asciiTheme="minorHAnsi" w:hAnsiTheme="minorHAnsi" w:cstheme="minorHAnsi"/>
        </w:rPr>
        <w:t xml:space="preserve"> parfüm, cilt bakım ürünleri ve benzerlerini</w:t>
      </w:r>
      <w:r w:rsidRPr="00902FB7">
        <w:rPr>
          <w:rFonts w:asciiTheme="minorHAnsi" w:hAnsiTheme="minorHAnsi" w:cstheme="minorHAnsi"/>
        </w:rPr>
        <w:t xml:space="preserve"> doğa dostu ürünlerden seçmeye özen gösteriniz, </w:t>
      </w:r>
    </w:p>
    <w:p w:rsidR="00902FB7" w:rsidRPr="00902FB7" w:rsidRDefault="00902FB7" w:rsidP="00EA3679">
      <w:pPr>
        <w:pStyle w:val="NormalWeb"/>
        <w:shd w:val="clear" w:color="auto" w:fill="FFFFFF"/>
        <w:spacing w:before="0" w:beforeAutospacing="0" w:after="0" w:afterAutospacing="0"/>
        <w:jc w:val="both"/>
        <w:rPr>
          <w:rFonts w:asciiTheme="minorHAnsi" w:hAnsiTheme="minorHAnsi" w:cstheme="minorHAnsi"/>
        </w:rPr>
      </w:pPr>
      <w:r w:rsidRPr="00902FB7">
        <w:rPr>
          <w:rFonts w:asciiTheme="minorHAnsi" w:hAnsiTheme="minorHAnsi" w:cstheme="minorHAnsi"/>
        </w:rPr>
        <w:t>Okyanuslarımıza yayılan güneş kremi kimyasallarının deniz altı canlılarına z</w:t>
      </w:r>
      <w:r>
        <w:rPr>
          <w:rFonts w:asciiTheme="minorHAnsi" w:hAnsiTheme="minorHAnsi" w:cstheme="minorHAnsi"/>
        </w:rPr>
        <w:t>arar verebileceğini unutmayınız.</w:t>
      </w:r>
    </w:p>
    <w:p w:rsidR="00CB2BA3" w:rsidRDefault="00CB2BA3" w:rsidP="00EA3679">
      <w:pPr>
        <w:pStyle w:val="NormalWeb"/>
        <w:shd w:val="clear" w:color="auto" w:fill="FFFFFF"/>
        <w:spacing w:before="0" w:beforeAutospacing="0" w:after="0" w:afterAutospacing="0"/>
        <w:jc w:val="both"/>
        <w:rPr>
          <w:rFonts w:asciiTheme="minorHAnsi" w:hAnsiTheme="minorHAnsi" w:cstheme="minorHAnsi"/>
          <w:b/>
        </w:rPr>
      </w:pPr>
    </w:p>
    <w:p w:rsidR="00C36EDC" w:rsidRPr="008A7E89" w:rsidRDefault="00C36EDC" w:rsidP="00EA3679">
      <w:pPr>
        <w:pStyle w:val="NormalWeb"/>
        <w:shd w:val="clear" w:color="auto" w:fill="FFFFFF"/>
        <w:spacing w:before="0" w:beforeAutospacing="0" w:after="0" w:afterAutospacing="0"/>
        <w:jc w:val="both"/>
        <w:rPr>
          <w:rFonts w:asciiTheme="minorHAnsi" w:hAnsiTheme="minorHAnsi" w:cstheme="minorHAnsi"/>
          <w:b/>
        </w:rPr>
      </w:pPr>
      <w:r w:rsidRPr="008A7E89">
        <w:rPr>
          <w:rFonts w:asciiTheme="minorHAnsi" w:hAnsiTheme="minorHAnsi" w:cstheme="minorHAnsi"/>
          <w:b/>
        </w:rPr>
        <w:t>Tarihi Yerler</w:t>
      </w:r>
    </w:p>
    <w:p w:rsidR="00D96262" w:rsidRPr="008A7E89" w:rsidRDefault="005D2E89" w:rsidP="00EA3679">
      <w:pPr>
        <w:pStyle w:val="NormalWeb"/>
        <w:shd w:val="clear" w:color="auto" w:fill="FFFFFF"/>
        <w:spacing w:before="0" w:beforeAutospacing="0" w:after="0" w:afterAutospacing="0"/>
        <w:ind w:firstLine="708"/>
        <w:jc w:val="both"/>
        <w:rPr>
          <w:rFonts w:asciiTheme="minorHAnsi" w:hAnsiTheme="minorHAnsi" w:cstheme="minorHAnsi"/>
          <w:b/>
        </w:rPr>
      </w:pPr>
      <w:r w:rsidRPr="008A7E89">
        <w:rPr>
          <w:rFonts w:asciiTheme="minorHAnsi" w:hAnsiTheme="minorHAnsi" w:cstheme="minorHAnsi"/>
        </w:rPr>
        <w:t xml:space="preserve">Kaleiçi, Eski Antalya </w:t>
      </w:r>
      <w:r w:rsidR="000D208D" w:rsidRPr="008A7E89">
        <w:rPr>
          <w:rFonts w:asciiTheme="minorHAnsi" w:hAnsiTheme="minorHAnsi" w:cstheme="minorHAnsi"/>
        </w:rPr>
        <w:t>Evleri, Yivli</w:t>
      </w:r>
      <w:r w:rsidR="00C82F87">
        <w:rPr>
          <w:rFonts w:asciiTheme="minorHAnsi" w:hAnsiTheme="minorHAnsi" w:cstheme="minorHAnsi"/>
        </w:rPr>
        <w:t xml:space="preserve"> Minare, Şehzade Korkut </w:t>
      </w:r>
      <w:r w:rsidRPr="008A7E89">
        <w:rPr>
          <w:rFonts w:asciiTheme="minorHAnsi" w:hAnsiTheme="minorHAnsi" w:cstheme="minorHAnsi"/>
        </w:rPr>
        <w:t xml:space="preserve">Camii, Karatay Medresesi, Perge Antik Kenti, Karain Mağarası, </w:t>
      </w:r>
      <w:proofErr w:type="spellStart"/>
      <w:r w:rsidRPr="008A7E89">
        <w:rPr>
          <w:rFonts w:asciiTheme="minorHAnsi" w:hAnsiTheme="minorHAnsi" w:cstheme="minorHAnsi"/>
        </w:rPr>
        <w:t>Hadrian</w:t>
      </w:r>
      <w:proofErr w:type="spellEnd"/>
      <w:r w:rsidRPr="008A7E89">
        <w:rPr>
          <w:rFonts w:asciiTheme="minorHAnsi" w:hAnsiTheme="minorHAnsi" w:cstheme="minorHAnsi"/>
        </w:rPr>
        <w:t xml:space="preserve"> Kapısı, Phaselis Antik Kenti, Phaselis, Aspendos Tiyatrosu, </w:t>
      </w:r>
      <w:proofErr w:type="spellStart"/>
      <w:r w:rsidRPr="008A7E89">
        <w:rPr>
          <w:rFonts w:asciiTheme="minorHAnsi" w:hAnsiTheme="minorHAnsi" w:cstheme="minorHAnsi"/>
        </w:rPr>
        <w:t>Xanthos</w:t>
      </w:r>
      <w:proofErr w:type="spellEnd"/>
      <w:r w:rsidRPr="008A7E89">
        <w:rPr>
          <w:rFonts w:asciiTheme="minorHAnsi" w:hAnsiTheme="minorHAnsi" w:cstheme="minorHAnsi"/>
        </w:rPr>
        <w:t xml:space="preserve"> Antik Kenti, Alanya </w:t>
      </w:r>
      <w:r w:rsidR="000D208D" w:rsidRPr="008A7E89">
        <w:rPr>
          <w:rFonts w:asciiTheme="minorHAnsi" w:hAnsiTheme="minorHAnsi" w:cstheme="minorHAnsi"/>
        </w:rPr>
        <w:t>Kalesi, Myra</w:t>
      </w:r>
      <w:r w:rsidRPr="008A7E89">
        <w:rPr>
          <w:rFonts w:asciiTheme="minorHAnsi" w:hAnsiTheme="minorHAnsi" w:cstheme="minorHAnsi"/>
        </w:rPr>
        <w:t xml:space="preserve"> Antik Kenti, </w:t>
      </w:r>
      <w:proofErr w:type="spellStart"/>
      <w:r w:rsidRPr="008A7E89">
        <w:rPr>
          <w:rFonts w:asciiTheme="minorHAnsi" w:hAnsiTheme="minorHAnsi" w:cstheme="minorHAnsi"/>
        </w:rPr>
        <w:t>Apollon</w:t>
      </w:r>
      <w:proofErr w:type="spellEnd"/>
      <w:r w:rsidRPr="008A7E89">
        <w:rPr>
          <w:rFonts w:asciiTheme="minorHAnsi" w:hAnsiTheme="minorHAnsi" w:cstheme="minorHAnsi"/>
        </w:rPr>
        <w:t xml:space="preserve"> Tapınağı, Olympos Antik Kenti gibi </w:t>
      </w:r>
      <w:r w:rsidR="000D208D" w:rsidRPr="008A7E89">
        <w:rPr>
          <w:rFonts w:asciiTheme="minorHAnsi" w:hAnsiTheme="minorHAnsi" w:cstheme="minorHAnsi"/>
        </w:rPr>
        <w:t>birçok</w:t>
      </w:r>
      <w:r w:rsidRPr="008A7E89">
        <w:rPr>
          <w:rFonts w:asciiTheme="minorHAnsi" w:hAnsiTheme="minorHAnsi" w:cstheme="minorHAnsi"/>
        </w:rPr>
        <w:t xml:space="preserve"> kültür mirasına sahiptir.</w:t>
      </w:r>
    </w:p>
    <w:p w:rsidR="00C36EDC" w:rsidRPr="008A7E89" w:rsidRDefault="00C36EDC" w:rsidP="00EA3679">
      <w:pPr>
        <w:pStyle w:val="NormalWeb"/>
        <w:shd w:val="clear" w:color="auto" w:fill="FFFFFF"/>
        <w:spacing w:before="0" w:beforeAutospacing="0" w:after="0" w:afterAutospacing="0"/>
        <w:jc w:val="both"/>
        <w:rPr>
          <w:rFonts w:asciiTheme="minorHAnsi" w:hAnsiTheme="minorHAnsi" w:cstheme="minorHAnsi"/>
          <w:b/>
        </w:rPr>
      </w:pPr>
    </w:p>
    <w:p w:rsidR="00C36EDC" w:rsidRPr="008A7E89" w:rsidRDefault="00C36EDC" w:rsidP="00EA3679">
      <w:pPr>
        <w:pStyle w:val="NormalWeb"/>
        <w:shd w:val="clear" w:color="auto" w:fill="FFFFFF"/>
        <w:spacing w:before="0" w:beforeAutospacing="0" w:after="0" w:afterAutospacing="0"/>
        <w:jc w:val="both"/>
        <w:rPr>
          <w:rFonts w:asciiTheme="minorHAnsi" w:hAnsiTheme="minorHAnsi" w:cstheme="minorHAnsi"/>
          <w:b/>
        </w:rPr>
      </w:pPr>
      <w:r w:rsidRPr="008A7E89">
        <w:rPr>
          <w:rFonts w:asciiTheme="minorHAnsi" w:hAnsiTheme="minorHAnsi" w:cstheme="minorHAnsi"/>
          <w:b/>
        </w:rPr>
        <w:t xml:space="preserve">Tarım ve Hayvancılık </w:t>
      </w:r>
    </w:p>
    <w:p w:rsidR="00C36EDC" w:rsidRPr="008A7E89" w:rsidRDefault="00C36EDC" w:rsidP="00EA3679">
      <w:pPr>
        <w:pStyle w:val="NormalWeb"/>
        <w:shd w:val="clear" w:color="auto" w:fill="FFFFFF"/>
        <w:spacing w:before="0" w:beforeAutospacing="0" w:after="0" w:afterAutospacing="0"/>
        <w:ind w:firstLine="708"/>
        <w:jc w:val="both"/>
        <w:rPr>
          <w:rFonts w:asciiTheme="minorHAnsi" w:hAnsiTheme="minorHAnsi" w:cstheme="minorHAnsi"/>
        </w:rPr>
      </w:pPr>
      <w:r w:rsidRPr="008A7E89">
        <w:rPr>
          <w:rFonts w:asciiTheme="minorHAnsi" w:hAnsiTheme="minorHAnsi" w:cstheme="minorHAnsi"/>
        </w:rPr>
        <w:t xml:space="preserve">Antalya bölgesinin verimli topraklarında çeşitli tarım ürünleri yetişmektedir. Tarım ürünleri içinde en çok buğday, arpa ve yulaf yetişmektedir. Ayrıca pamuk, susam, soğan, yer fıstığı, nohut, 35 bin hektar üzerinde sebze yetişmektedir. Seracılıkta en ileri olan ilimizdir. 32 bin hektarlık seralarda domates, biber, fasulye, patlıcan, </w:t>
      </w:r>
      <w:proofErr w:type="gramStart"/>
      <w:r w:rsidRPr="008A7E89">
        <w:rPr>
          <w:rFonts w:asciiTheme="minorHAnsi" w:hAnsiTheme="minorHAnsi" w:cstheme="minorHAnsi"/>
        </w:rPr>
        <w:t>hıyar</w:t>
      </w:r>
      <w:proofErr w:type="gramEnd"/>
      <w:r w:rsidRPr="008A7E89">
        <w:rPr>
          <w:rFonts w:asciiTheme="minorHAnsi" w:hAnsiTheme="minorHAnsi" w:cstheme="minorHAnsi"/>
        </w:rPr>
        <w:t>, kavun ve karpuz yetiştirilir. Yurt içi ve dışında satılır. Meyvecilikte Antalya çok ileridir. En çok muz, portakal yetişen ilimiz Antalya’dır. Ayrıca elma, armut, erik, ayva, şeftali, kayısı, üzüm, iğde, keçiboynuzu, kızılcık ve diğer meyveler yetişmektedir.</w:t>
      </w:r>
      <w:r w:rsidR="00207F2E">
        <w:rPr>
          <w:rFonts w:asciiTheme="minorHAnsi" w:hAnsiTheme="minorHAnsi" w:cstheme="minorHAnsi"/>
        </w:rPr>
        <w:t xml:space="preserve"> </w:t>
      </w:r>
      <w:r w:rsidRPr="008A7E89">
        <w:rPr>
          <w:rFonts w:asciiTheme="minorHAnsi" w:hAnsiTheme="minorHAnsi" w:cstheme="minorHAnsi"/>
        </w:rPr>
        <w:t xml:space="preserve">Mandalina, limon, greyfurt Antalya’nın başta gelen gelir kaynağıdır, </w:t>
      </w:r>
      <w:proofErr w:type="spellStart"/>
      <w:r w:rsidRPr="008A7E89">
        <w:rPr>
          <w:rFonts w:asciiTheme="minorHAnsi" w:hAnsiTheme="minorHAnsi" w:cstheme="minorHAnsi"/>
        </w:rPr>
        <w:t>turunçgil</w:t>
      </w:r>
      <w:proofErr w:type="spellEnd"/>
      <w:r w:rsidRPr="008A7E89">
        <w:rPr>
          <w:rFonts w:asciiTheme="minorHAnsi" w:hAnsiTheme="minorHAnsi" w:cstheme="minorHAnsi"/>
        </w:rPr>
        <w:t xml:space="preserve"> üretiminin yanı sıra zeytincilikte oldukça gelişmiştir.</w:t>
      </w:r>
    </w:p>
    <w:p w:rsidR="00C36EDC" w:rsidRPr="008A7E89" w:rsidRDefault="00C36EDC" w:rsidP="00EA3679">
      <w:pPr>
        <w:pStyle w:val="NormalWeb"/>
        <w:shd w:val="clear" w:color="auto" w:fill="FFFFFF"/>
        <w:spacing w:before="0" w:beforeAutospacing="0" w:after="0" w:afterAutospacing="0"/>
        <w:ind w:firstLine="708"/>
        <w:jc w:val="both"/>
        <w:rPr>
          <w:rFonts w:asciiTheme="minorHAnsi" w:hAnsiTheme="minorHAnsi" w:cstheme="minorHAnsi"/>
        </w:rPr>
      </w:pPr>
      <w:r w:rsidRPr="008A7E89">
        <w:rPr>
          <w:rFonts w:asciiTheme="minorHAnsi" w:hAnsiTheme="minorHAnsi" w:cstheme="minorHAnsi"/>
        </w:rPr>
        <w:t xml:space="preserve">Antalya bölgesi, sahip olduğu iklim özellikleri zengin bitki örtüsü, yaban hayatının zenginliğini de beraberinde getirir.  Geyik, tilki, sansar, sincap, alageyik, yabankeçisi, </w:t>
      </w:r>
      <w:proofErr w:type="gramStart"/>
      <w:r w:rsidRPr="008A7E89">
        <w:rPr>
          <w:rFonts w:asciiTheme="minorHAnsi" w:hAnsiTheme="minorHAnsi" w:cstheme="minorHAnsi"/>
        </w:rPr>
        <w:t>çakal</w:t>
      </w:r>
      <w:proofErr w:type="gramEnd"/>
      <w:r w:rsidRPr="008A7E89">
        <w:rPr>
          <w:rFonts w:asciiTheme="minorHAnsi" w:hAnsiTheme="minorHAnsi" w:cstheme="minorHAnsi"/>
        </w:rPr>
        <w:t>, sırtlan, kurt, ayı, keklik, bıldırcın, üveyik, yaban güvercini, çulluk, turaç, karatavuk, sarıasma ve turna ilin başlıca yaban hayatını oluşturmaktadır.</w:t>
      </w:r>
    </w:p>
    <w:p w:rsidR="00C36EDC" w:rsidRPr="008A7E89" w:rsidRDefault="00C36EDC" w:rsidP="00EA3679">
      <w:pPr>
        <w:pStyle w:val="NormalWeb"/>
        <w:shd w:val="clear" w:color="auto" w:fill="FFFFFF"/>
        <w:spacing w:before="0" w:beforeAutospacing="0" w:after="0" w:afterAutospacing="0"/>
        <w:jc w:val="both"/>
        <w:rPr>
          <w:rFonts w:asciiTheme="minorHAnsi" w:hAnsiTheme="minorHAnsi" w:cstheme="minorHAnsi"/>
        </w:rPr>
      </w:pPr>
    </w:p>
    <w:p w:rsidR="00C36EDC" w:rsidRPr="008A7E89" w:rsidRDefault="00C36EDC" w:rsidP="00EA3679">
      <w:pPr>
        <w:pStyle w:val="NormalWeb"/>
        <w:shd w:val="clear" w:color="auto" w:fill="FFFFFF"/>
        <w:spacing w:before="0" w:beforeAutospacing="0" w:after="0" w:afterAutospacing="0"/>
        <w:jc w:val="both"/>
        <w:rPr>
          <w:rFonts w:asciiTheme="minorHAnsi" w:hAnsiTheme="minorHAnsi" w:cstheme="minorHAnsi"/>
          <w:b/>
        </w:rPr>
      </w:pPr>
      <w:r w:rsidRPr="008A7E89">
        <w:rPr>
          <w:rFonts w:asciiTheme="minorHAnsi" w:hAnsiTheme="minorHAnsi" w:cstheme="minorHAnsi"/>
          <w:b/>
        </w:rPr>
        <w:t>Koruma Altına Alınan Bitki ve Hayvan Türleri</w:t>
      </w:r>
    </w:p>
    <w:p w:rsidR="004970C1" w:rsidRPr="008A7E89" w:rsidRDefault="004970C1" w:rsidP="00EA3679">
      <w:pPr>
        <w:pStyle w:val="NormalWeb"/>
        <w:shd w:val="clear" w:color="auto" w:fill="FFFFFF"/>
        <w:spacing w:before="0" w:beforeAutospacing="0" w:after="0" w:afterAutospacing="0"/>
        <w:ind w:firstLine="708"/>
        <w:jc w:val="both"/>
        <w:rPr>
          <w:rFonts w:asciiTheme="minorHAnsi" w:hAnsiTheme="minorHAnsi" w:cstheme="minorHAnsi"/>
        </w:rPr>
      </w:pPr>
      <w:r w:rsidRPr="008A7E89">
        <w:rPr>
          <w:rFonts w:asciiTheme="minorHAnsi" w:hAnsiTheme="minorHAnsi" w:cstheme="minorHAnsi"/>
        </w:rPr>
        <w:t xml:space="preserve">Akdeniz foku, deniz kaplumbağası ve </w:t>
      </w:r>
      <w:proofErr w:type="spellStart"/>
      <w:r w:rsidRPr="008A7E89">
        <w:rPr>
          <w:rFonts w:asciiTheme="minorHAnsi" w:hAnsiTheme="minorHAnsi" w:cstheme="minorHAnsi"/>
        </w:rPr>
        <w:t>caretta</w:t>
      </w:r>
      <w:proofErr w:type="spellEnd"/>
      <w:r w:rsidRPr="008A7E89">
        <w:rPr>
          <w:rFonts w:asciiTheme="minorHAnsi" w:hAnsiTheme="minorHAnsi" w:cstheme="minorHAnsi"/>
        </w:rPr>
        <w:t xml:space="preserve"> </w:t>
      </w:r>
      <w:proofErr w:type="spellStart"/>
      <w:r w:rsidRPr="008A7E89">
        <w:rPr>
          <w:rFonts w:asciiTheme="minorHAnsi" w:hAnsiTheme="minorHAnsi" w:cstheme="minorHAnsi"/>
        </w:rPr>
        <w:t>carettalar</w:t>
      </w:r>
      <w:proofErr w:type="spellEnd"/>
      <w:r w:rsidRPr="008A7E89">
        <w:rPr>
          <w:rFonts w:asciiTheme="minorHAnsi" w:hAnsiTheme="minorHAnsi" w:cstheme="minorHAnsi"/>
        </w:rPr>
        <w:t xml:space="preserve"> bu bölgelerde koruma altına alınmışlardır.</w:t>
      </w:r>
    </w:p>
    <w:p w:rsidR="004970C1" w:rsidRDefault="004970C1" w:rsidP="00EA3679">
      <w:pPr>
        <w:pStyle w:val="NormalWeb"/>
        <w:shd w:val="clear" w:color="auto" w:fill="FFFFFF"/>
        <w:spacing w:before="0" w:beforeAutospacing="0" w:after="0" w:afterAutospacing="0"/>
        <w:ind w:firstLine="708"/>
        <w:jc w:val="both"/>
        <w:rPr>
          <w:rFonts w:asciiTheme="minorHAnsi" w:hAnsiTheme="minorHAnsi" w:cstheme="minorHAnsi"/>
        </w:rPr>
      </w:pPr>
      <w:r w:rsidRPr="008A7E89">
        <w:rPr>
          <w:rFonts w:asciiTheme="minorHAnsi" w:hAnsiTheme="minorHAnsi" w:cstheme="minorHAnsi"/>
        </w:rPr>
        <w:t xml:space="preserve">Ayrıca Siklamen, İris Çiçeği, </w:t>
      </w:r>
      <w:r w:rsidR="00602024" w:rsidRPr="008A7E89">
        <w:rPr>
          <w:rFonts w:asciiTheme="minorHAnsi" w:hAnsiTheme="minorHAnsi" w:cstheme="minorHAnsi"/>
        </w:rPr>
        <w:t xml:space="preserve">Kum zambağı, </w:t>
      </w:r>
      <w:r w:rsidRPr="008A7E89">
        <w:rPr>
          <w:rFonts w:asciiTheme="minorHAnsi" w:hAnsiTheme="minorHAnsi" w:cstheme="minorHAnsi"/>
        </w:rPr>
        <w:t>Nergis ve Çiğdem Çiçeği gibi bitki türleri de koruma altına alınan türler arasındadır.</w:t>
      </w:r>
    </w:p>
    <w:p w:rsidR="00426FFA" w:rsidRDefault="00426FFA" w:rsidP="00EA3679">
      <w:pPr>
        <w:pStyle w:val="NormalWeb"/>
        <w:shd w:val="clear" w:color="auto" w:fill="FFFFFF"/>
        <w:spacing w:before="0" w:beforeAutospacing="0" w:after="0" w:afterAutospacing="0"/>
        <w:ind w:firstLine="708"/>
        <w:jc w:val="both"/>
        <w:rPr>
          <w:rFonts w:asciiTheme="minorHAnsi" w:hAnsiTheme="minorHAnsi" w:cstheme="minorHAnsi"/>
        </w:rPr>
      </w:pPr>
      <w:r>
        <w:rPr>
          <w:rFonts w:asciiTheme="minorHAnsi" w:hAnsiTheme="minorHAnsi" w:cstheme="minorHAnsi"/>
        </w:rPr>
        <w:t xml:space="preserve">Koruma altına alınan bitki ve hayvan türlerinden elde edilmiş hediyelik eşyaları satın almamanız sakıncalıdır. </w:t>
      </w:r>
    </w:p>
    <w:p w:rsidR="00CB2BA3" w:rsidRDefault="00426FFA" w:rsidP="00EA3679">
      <w:pPr>
        <w:pStyle w:val="NormalWeb"/>
        <w:shd w:val="clear" w:color="auto" w:fill="FFFFFF"/>
        <w:spacing w:before="0" w:beforeAutospacing="0" w:after="0" w:afterAutospacing="0"/>
        <w:jc w:val="both"/>
        <w:rPr>
          <w:rFonts w:asciiTheme="minorHAnsi" w:hAnsiTheme="minorHAnsi" w:cstheme="minorHAnsi"/>
        </w:rPr>
      </w:pPr>
      <w:r>
        <w:rPr>
          <w:rFonts w:asciiTheme="minorHAnsi" w:hAnsiTheme="minorHAnsi" w:cstheme="minorHAnsi"/>
        </w:rPr>
        <w:tab/>
        <w:t>Tarım Orman Bakanlığın izin verdiği tarihler dışında avlanma sporu yasaktır.</w:t>
      </w:r>
    </w:p>
    <w:p w:rsidR="00CB2BA3" w:rsidRDefault="00CB2BA3" w:rsidP="00EA3679">
      <w:pPr>
        <w:pStyle w:val="NormalWeb"/>
        <w:shd w:val="clear" w:color="auto" w:fill="FFFFFF"/>
        <w:spacing w:before="0" w:beforeAutospacing="0" w:after="0" w:afterAutospacing="0"/>
        <w:jc w:val="both"/>
        <w:rPr>
          <w:rFonts w:asciiTheme="minorHAnsi" w:hAnsiTheme="minorHAnsi" w:cstheme="minorHAnsi"/>
        </w:rPr>
      </w:pPr>
      <w:r>
        <w:rPr>
          <w:rFonts w:asciiTheme="minorHAnsi" w:hAnsiTheme="minorHAnsi" w:cstheme="minorHAnsi"/>
        </w:rPr>
        <w:tab/>
        <w:t>Sirk, yunus gösterileri gibi hayvanları doğal yaşamından ayıran aktivitelere katılmamanızı önemle rica ederiz.</w:t>
      </w:r>
    </w:p>
    <w:p w:rsidR="00CB2BA3" w:rsidRPr="008A7E89" w:rsidRDefault="00CB2BA3" w:rsidP="00EA3679">
      <w:pPr>
        <w:pStyle w:val="NormalWeb"/>
        <w:shd w:val="clear" w:color="auto" w:fill="FFFFFF"/>
        <w:spacing w:before="0" w:beforeAutospacing="0" w:after="0" w:afterAutospacing="0"/>
        <w:jc w:val="both"/>
        <w:rPr>
          <w:rFonts w:asciiTheme="minorHAnsi" w:hAnsiTheme="minorHAnsi" w:cstheme="minorHAnsi"/>
        </w:rPr>
      </w:pPr>
      <w:r>
        <w:rPr>
          <w:rFonts w:asciiTheme="minorHAnsi" w:hAnsiTheme="minorHAnsi" w:cstheme="minorHAnsi"/>
        </w:rPr>
        <w:tab/>
        <w:t xml:space="preserve"> </w:t>
      </w:r>
    </w:p>
    <w:p w:rsidR="00C36EDC" w:rsidRPr="008A7E89" w:rsidRDefault="00C36EDC" w:rsidP="00EA3679">
      <w:pPr>
        <w:pStyle w:val="NormalWeb"/>
        <w:shd w:val="clear" w:color="auto" w:fill="FFFFFF"/>
        <w:spacing w:before="0" w:beforeAutospacing="0" w:after="0" w:afterAutospacing="0"/>
        <w:jc w:val="both"/>
        <w:rPr>
          <w:rFonts w:asciiTheme="minorHAnsi" w:hAnsiTheme="minorHAnsi" w:cstheme="minorHAnsi"/>
          <w:b/>
        </w:rPr>
      </w:pPr>
      <w:r w:rsidRPr="008A7E89">
        <w:rPr>
          <w:rFonts w:asciiTheme="minorHAnsi" w:hAnsiTheme="minorHAnsi" w:cstheme="minorHAnsi"/>
          <w:b/>
        </w:rPr>
        <w:t xml:space="preserve">Milli ve Dini Değerler </w:t>
      </w:r>
    </w:p>
    <w:p w:rsidR="00212008" w:rsidRPr="008A7E89" w:rsidRDefault="00212008" w:rsidP="00EA3679">
      <w:pPr>
        <w:pStyle w:val="NormalWeb"/>
        <w:shd w:val="clear" w:color="auto" w:fill="FFFFFF"/>
        <w:spacing w:before="0" w:beforeAutospacing="0" w:after="0" w:afterAutospacing="0"/>
        <w:ind w:firstLine="708"/>
        <w:jc w:val="both"/>
        <w:rPr>
          <w:rFonts w:asciiTheme="minorHAnsi" w:hAnsiTheme="minorHAnsi" w:cstheme="minorHAnsi"/>
        </w:rPr>
      </w:pPr>
      <w:r w:rsidRPr="008A7E89">
        <w:rPr>
          <w:rFonts w:asciiTheme="minorHAnsi" w:hAnsiTheme="minorHAnsi" w:cstheme="minorHAnsi"/>
        </w:rPr>
        <w:t xml:space="preserve">23 Nisan Ulusal Egemenlik ve Çocuk Bayramı, 19 Mayıs Atatürk’ü Anma Gençlik ve Spor Bayramı, 30 Ağustos Zafer Bayramı ve 29 Ekim Cumhuriyet Bayramı </w:t>
      </w:r>
      <w:r w:rsidR="00830A34" w:rsidRPr="008A7E89">
        <w:rPr>
          <w:rFonts w:asciiTheme="minorHAnsi" w:hAnsiTheme="minorHAnsi" w:cstheme="minorHAnsi"/>
        </w:rPr>
        <w:t>gibi coşkuyla kutlanan milli bayramlarında saygı duruşu eşliğinde okunan İstiklal Marşımız da milli değerlerimiz arasındadır.</w:t>
      </w:r>
    </w:p>
    <w:p w:rsidR="00830A34" w:rsidRPr="008A7E89" w:rsidRDefault="00830A34" w:rsidP="00EA3679">
      <w:pPr>
        <w:pStyle w:val="NormalWeb"/>
        <w:shd w:val="clear" w:color="auto" w:fill="FFFFFF"/>
        <w:spacing w:before="0" w:beforeAutospacing="0" w:after="0" w:afterAutospacing="0"/>
        <w:ind w:firstLine="708"/>
        <w:jc w:val="both"/>
        <w:rPr>
          <w:rFonts w:asciiTheme="minorHAnsi" w:hAnsiTheme="minorHAnsi" w:cstheme="minorHAnsi"/>
        </w:rPr>
      </w:pPr>
      <w:r w:rsidRPr="008A7E89">
        <w:rPr>
          <w:rFonts w:asciiTheme="minorHAnsi" w:hAnsiTheme="minorHAnsi" w:cstheme="minorHAnsi"/>
        </w:rPr>
        <w:t>Ramazan Bayramı ve Kurban bayramı ise dini değerler arasında yer almaktadır.</w:t>
      </w:r>
      <w:r w:rsidR="00C52C7F" w:rsidRPr="008A7E89">
        <w:rPr>
          <w:rFonts w:asciiTheme="minorHAnsi" w:hAnsiTheme="minorHAnsi" w:cstheme="minorHAnsi"/>
        </w:rPr>
        <w:br/>
      </w:r>
    </w:p>
    <w:p w:rsidR="00C52C7F" w:rsidRPr="008A7E89" w:rsidRDefault="00C52C7F" w:rsidP="00EA3679">
      <w:pPr>
        <w:pStyle w:val="NormalWeb"/>
        <w:shd w:val="clear" w:color="auto" w:fill="FFFFFF"/>
        <w:spacing w:before="0" w:beforeAutospacing="0" w:after="0" w:afterAutospacing="0"/>
        <w:jc w:val="both"/>
        <w:rPr>
          <w:rFonts w:asciiTheme="minorHAnsi" w:hAnsiTheme="minorHAnsi" w:cstheme="minorHAnsi"/>
          <w:b/>
        </w:rPr>
      </w:pPr>
      <w:r w:rsidRPr="008A7E89">
        <w:rPr>
          <w:rFonts w:asciiTheme="minorHAnsi" w:hAnsiTheme="minorHAnsi" w:cstheme="minorHAnsi"/>
          <w:b/>
        </w:rPr>
        <w:t>Dini Yerlerde Nasıl Davranılmalı</w:t>
      </w:r>
    </w:p>
    <w:p w:rsidR="005329B9" w:rsidRPr="008A7E89" w:rsidRDefault="005329B9" w:rsidP="00EA3679">
      <w:pPr>
        <w:pStyle w:val="NormalWeb"/>
        <w:shd w:val="clear" w:color="auto" w:fill="FFFFFF"/>
        <w:spacing w:before="0" w:beforeAutospacing="0" w:after="0" w:afterAutospacing="0"/>
        <w:jc w:val="both"/>
        <w:rPr>
          <w:rFonts w:asciiTheme="minorHAnsi" w:hAnsiTheme="minorHAnsi" w:cstheme="minorHAnsi"/>
        </w:rPr>
      </w:pPr>
      <w:r w:rsidRPr="008A7E89">
        <w:rPr>
          <w:rFonts w:asciiTheme="minorHAnsi" w:hAnsiTheme="minorHAnsi" w:cstheme="minorHAnsi"/>
          <w:b/>
        </w:rPr>
        <w:tab/>
      </w:r>
      <w:r w:rsidRPr="008A7E89">
        <w:rPr>
          <w:rFonts w:asciiTheme="minorHAnsi" w:hAnsiTheme="minorHAnsi" w:cstheme="minorHAnsi"/>
        </w:rPr>
        <w:t>Dini ibadetlerimizi gerçekleştirdiğimiz camilerde bazı kurallara uyma zorunluluğumuz vardır,</w:t>
      </w:r>
    </w:p>
    <w:p w:rsidR="005329B9" w:rsidRPr="008A7E89" w:rsidRDefault="00426FFA" w:rsidP="00EA3679">
      <w:pPr>
        <w:pStyle w:val="NormalWeb"/>
        <w:numPr>
          <w:ilvl w:val="0"/>
          <w:numId w:val="9"/>
        </w:numPr>
        <w:shd w:val="clear" w:color="auto" w:fill="FFFFFF"/>
        <w:spacing w:before="0" w:beforeAutospacing="0" w:after="0" w:afterAutospacing="0"/>
        <w:jc w:val="both"/>
        <w:rPr>
          <w:rFonts w:asciiTheme="minorHAnsi" w:hAnsiTheme="minorHAnsi" w:cstheme="minorHAnsi"/>
        </w:rPr>
      </w:pPr>
      <w:r w:rsidRPr="008A7E89">
        <w:rPr>
          <w:rFonts w:asciiTheme="minorHAnsi" w:hAnsiTheme="minorHAnsi" w:cstheme="minorHAnsi"/>
        </w:rPr>
        <w:lastRenderedPageBreak/>
        <w:t>Camiye ayakkabı</w:t>
      </w:r>
      <w:r w:rsidR="00CC57B6" w:rsidRPr="008A7E89">
        <w:rPr>
          <w:rFonts w:asciiTheme="minorHAnsi" w:hAnsiTheme="minorHAnsi" w:cstheme="minorHAnsi"/>
        </w:rPr>
        <w:t xml:space="preserve">/terlik </w:t>
      </w:r>
      <w:proofErr w:type="spellStart"/>
      <w:r w:rsidRPr="008A7E89">
        <w:rPr>
          <w:rFonts w:asciiTheme="minorHAnsi" w:hAnsiTheme="minorHAnsi" w:cstheme="minorHAnsi"/>
        </w:rPr>
        <w:t>vb</w:t>
      </w:r>
      <w:proofErr w:type="spellEnd"/>
      <w:r w:rsidRPr="008A7E89">
        <w:rPr>
          <w:rFonts w:asciiTheme="minorHAnsi" w:hAnsiTheme="minorHAnsi" w:cstheme="minorHAnsi"/>
        </w:rPr>
        <w:t xml:space="preserve"> ile</w:t>
      </w:r>
      <w:r w:rsidR="005329B9" w:rsidRPr="008A7E89">
        <w:rPr>
          <w:rFonts w:asciiTheme="minorHAnsi" w:hAnsiTheme="minorHAnsi" w:cstheme="minorHAnsi"/>
        </w:rPr>
        <w:t xml:space="preserve"> girilmez,</w:t>
      </w:r>
    </w:p>
    <w:p w:rsidR="005329B9" w:rsidRPr="008A7E89" w:rsidRDefault="00CC57B6" w:rsidP="00EA3679">
      <w:pPr>
        <w:pStyle w:val="NormalWeb"/>
        <w:numPr>
          <w:ilvl w:val="0"/>
          <w:numId w:val="9"/>
        </w:numPr>
        <w:shd w:val="clear" w:color="auto" w:fill="FFFFFF"/>
        <w:spacing w:before="0" w:beforeAutospacing="0" w:after="0" w:afterAutospacing="0"/>
        <w:jc w:val="both"/>
        <w:rPr>
          <w:rFonts w:asciiTheme="minorHAnsi" w:hAnsiTheme="minorHAnsi" w:cstheme="minorHAnsi"/>
        </w:rPr>
      </w:pPr>
      <w:r w:rsidRPr="008A7E89">
        <w:rPr>
          <w:rFonts w:asciiTheme="minorHAnsi" w:hAnsiTheme="minorHAnsi" w:cstheme="minorHAnsi"/>
        </w:rPr>
        <w:t xml:space="preserve">Bayanlarda saçlar </w:t>
      </w:r>
      <w:r w:rsidR="00426FFA" w:rsidRPr="008A7E89">
        <w:rPr>
          <w:rFonts w:asciiTheme="minorHAnsi" w:hAnsiTheme="minorHAnsi" w:cstheme="minorHAnsi"/>
        </w:rPr>
        <w:t>başörtüsü</w:t>
      </w:r>
      <w:r w:rsidRPr="008A7E89">
        <w:rPr>
          <w:rFonts w:asciiTheme="minorHAnsi" w:hAnsiTheme="minorHAnsi" w:cstheme="minorHAnsi"/>
        </w:rPr>
        <w:t xml:space="preserve">/tülbent </w:t>
      </w:r>
      <w:proofErr w:type="spellStart"/>
      <w:r w:rsidRPr="008A7E89">
        <w:rPr>
          <w:rFonts w:asciiTheme="minorHAnsi" w:hAnsiTheme="minorHAnsi" w:cstheme="minorHAnsi"/>
        </w:rPr>
        <w:t>vb</w:t>
      </w:r>
      <w:proofErr w:type="spellEnd"/>
      <w:r w:rsidRPr="008A7E89">
        <w:rPr>
          <w:rFonts w:asciiTheme="minorHAnsi" w:hAnsiTheme="minorHAnsi" w:cstheme="minorHAnsi"/>
        </w:rPr>
        <w:t xml:space="preserve"> ile kapatılır ve kıyafetinin ise vücudunu</w:t>
      </w:r>
      <w:r w:rsidR="005329B9" w:rsidRPr="008A7E89">
        <w:rPr>
          <w:rFonts w:asciiTheme="minorHAnsi" w:hAnsiTheme="minorHAnsi" w:cstheme="minorHAnsi"/>
        </w:rPr>
        <w:t xml:space="preserve"> ört</w:t>
      </w:r>
      <w:r w:rsidRPr="008A7E89">
        <w:rPr>
          <w:rFonts w:asciiTheme="minorHAnsi" w:hAnsiTheme="minorHAnsi" w:cstheme="minorHAnsi"/>
        </w:rPr>
        <w:t>mesine dikkat edilmelidir,</w:t>
      </w:r>
    </w:p>
    <w:p w:rsidR="005329B9" w:rsidRPr="008A7E89" w:rsidRDefault="005329B9" w:rsidP="00EA3679">
      <w:pPr>
        <w:pStyle w:val="NormalWeb"/>
        <w:numPr>
          <w:ilvl w:val="0"/>
          <w:numId w:val="9"/>
        </w:numPr>
        <w:shd w:val="clear" w:color="auto" w:fill="FFFFFF"/>
        <w:spacing w:before="0" w:beforeAutospacing="0" w:after="0" w:afterAutospacing="0"/>
        <w:jc w:val="both"/>
        <w:rPr>
          <w:rFonts w:asciiTheme="minorHAnsi" w:hAnsiTheme="minorHAnsi" w:cstheme="minorHAnsi"/>
        </w:rPr>
      </w:pPr>
      <w:r w:rsidRPr="008A7E89">
        <w:rPr>
          <w:rFonts w:asciiTheme="minorHAnsi" w:hAnsiTheme="minorHAnsi" w:cstheme="minorHAnsi"/>
        </w:rPr>
        <w:t>Yüksek sesle konuşulmamalı,</w:t>
      </w:r>
    </w:p>
    <w:p w:rsidR="005329B9" w:rsidRPr="00453D0E" w:rsidRDefault="005329B9" w:rsidP="00EA3679">
      <w:pPr>
        <w:pStyle w:val="NormalWeb"/>
        <w:numPr>
          <w:ilvl w:val="0"/>
          <w:numId w:val="9"/>
        </w:numPr>
        <w:shd w:val="clear" w:color="auto" w:fill="FFFFFF"/>
        <w:spacing w:before="0" w:beforeAutospacing="0" w:after="0" w:afterAutospacing="0"/>
        <w:jc w:val="both"/>
        <w:rPr>
          <w:rFonts w:asciiTheme="minorHAnsi" w:hAnsiTheme="minorHAnsi" w:cstheme="minorHAnsi"/>
        </w:rPr>
      </w:pPr>
      <w:r w:rsidRPr="008A7E89">
        <w:rPr>
          <w:rFonts w:asciiTheme="minorHAnsi" w:hAnsiTheme="minorHAnsi" w:cstheme="minorHAnsi"/>
        </w:rPr>
        <w:t>Diğer insanlara saygılı olunmalıdır.</w:t>
      </w:r>
    </w:p>
    <w:p w:rsidR="00163D0F" w:rsidRPr="008A7E89" w:rsidRDefault="00163D0F" w:rsidP="00EA3679">
      <w:pPr>
        <w:pStyle w:val="NormalWeb"/>
        <w:shd w:val="clear" w:color="auto" w:fill="FFFFFF"/>
        <w:spacing w:before="0" w:beforeAutospacing="0" w:after="0" w:afterAutospacing="0"/>
        <w:jc w:val="both"/>
        <w:rPr>
          <w:rFonts w:asciiTheme="minorHAnsi" w:hAnsiTheme="minorHAnsi" w:cstheme="minorHAnsi"/>
          <w:b/>
        </w:rPr>
      </w:pPr>
      <w:r w:rsidRPr="008A7E89">
        <w:rPr>
          <w:rFonts w:asciiTheme="minorHAnsi" w:hAnsiTheme="minorHAnsi" w:cstheme="minorHAnsi"/>
          <w:b/>
        </w:rPr>
        <w:t xml:space="preserve">İstiklal Marşı </w:t>
      </w:r>
    </w:p>
    <w:p w:rsidR="00163D0F" w:rsidRPr="008A7E89" w:rsidRDefault="00163D0F" w:rsidP="00EA3679">
      <w:pPr>
        <w:pStyle w:val="NormalWeb"/>
        <w:shd w:val="clear" w:color="auto" w:fill="FFFFFF"/>
        <w:spacing w:before="0" w:beforeAutospacing="0" w:after="0" w:afterAutospacing="0"/>
        <w:jc w:val="both"/>
        <w:rPr>
          <w:rFonts w:asciiTheme="minorHAnsi" w:hAnsiTheme="minorHAnsi" w:cstheme="minorHAnsi"/>
        </w:rPr>
      </w:pPr>
      <w:r w:rsidRPr="008A7E89">
        <w:rPr>
          <w:rFonts w:asciiTheme="minorHAnsi" w:hAnsiTheme="minorHAnsi" w:cstheme="minorHAnsi"/>
          <w:b/>
        </w:rPr>
        <w:tab/>
      </w:r>
      <w:r w:rsidRPr="008A7E89">
        <w:rPr>
          <w:rFonts w:asciiTheme="minorHAnsi" w:hAnsiTheme="minorHAnsi" w:cstheme="minorHAnsi"/>
        </w:rPr>
        <w:t>Milli marşımız olan İstiklal Marşı okunurken/duyulduğunda uyulması gereken kurallar,</w:t>
      </w:r>
    </w:p>
    <w:p w:rsidR="00163D0F" w:rsidRPr="008A7E89" w:rsidRDefault="00163D0F" w:rsidP="00EA3679">
      <w:pPr>
        <w:pStyle w:val="NormalWeb"/>
        <w:numPr>
          <w:ilvl w:val="0"/>
          <w:numId w:val="8"/>
        </w:numPr>
        <w:shd w:val="clear" w:color="auto" w:fill="FFFFFF"/>
        <w:spacing w:before="0" w:beforeAutospacing="0" w:after="0" w:afterAutospacing="0"/>
        <w:jc w:val="both"/>
        <w:rPr>
          <w:rFonts w:asciiTheme="minorHAnsi" w:hAnsiTheme="minorHAnsi" w:cstheme="minorHAnsi"/>
        </w:rPr>
      </w:pPr>
      <w:r w:rsidRPr="008A7E89">
        <w:rPr>
          <w:rFonts w:asciiTheme="minorHAnsi" w:hAnsiTheme="minorHAnsi" w:cstheme="minorHAnsi"/>
        </w:rPr>
        <w:t>Başımızda şapka bulunuyorsa çıkarmalıyız.</w:t>
      </w:r>
    </w:p>
    <w:p w:rsidR="00163D0F" w:rsidRPr="008A7E89" w:rsidRDefault="00163D0F" w:rsidP="00EA3679">
      <w:pPr>
        <w:pStyle w:val="NormalWeb"/>
        <w:numPr>
          <w:ilvl w:val="0"/>
          <w:numId w:val="8"/>
        </w:numPr>
        <w:shd w:val="clear" w:color="auto" w:fill="FFFFFF"/>
        <w:spacing w:before="0" w:beforeAutospacing="0" w:after="0" w:afterAutospacing="0"/>
        <w:jc w:val="both"/>
        <w:rPr>
          <w:rFonts w:asciiTheme="minorHAnsi" w:hAnsiTheme="minorHAnsi" w:cstheme="minorHAnsi"/>
        </w:rPr>
      </w:pPr>
      <w:r w:rsidRPr="008A7E89">
        <w:rPr>
          <w:rFonts w:asciiTheme="minorHAnsi" w:hAnsiTheme="minorHAnsi" w:cstheme="minorHAnsi"/>
        </w:rPr>
        <w:t>Oturuyorsak kalkmalı ve saygı göstermeliyiz.</w:t>
      </w:r>
    </w:p>
    <w:p w:rsidR="00163D0F" w:rsidRPr="008A7E89" w:rsidRDefault="0011779B" w:rsidP="00EA3679">
      <w:pPr>
        <w:pStyle w:val="NormalWeb"/>
        <w:numPr>
          <w:ilvl w:val="0"/>
          <w:numId w:val="8"/>
        </w:numPr>
        <w:shd w:val="clear" w:color="auto" w:fill="FFFFFF"/>
        <w:spacing w:before="0" w:beforeAutospacing="0" w:after="0" w:afterAutospacing="0"/>
        <w:jc w:val="both"/>
        <w:rPr>
          <w:rFonts w:asciiTheme="minorHAnsi" w:hAnsiTheme="minorHAnsi" w:cstheme="minorHAnsi"/>
        </w:rPr>
      </w:pPr>
      <w:r w:rsidRPr="008A7E89">
        <w:rPr>
          <w:rFonts w:asciiTheme="minorHAnsi" w:hAnsiTheme="minorHAnsi" w:cstheme="minorHAnsi"/>
        </w:rPr>
        <w:t>Marşın bittiğini</w:t>
      </w:r>
      <w:r w:rsidR="00163D0F" w:rsidRPr="008A7E89">
        <w:rPr>
          <w:rFonts w:asciiTheme="minorHAnsi" w:hAnsiTheme="minorHAnsi" w:cstheme="minorHAnsi"/>
        </w:rPr>
        <w:t xml:space="preserve"> duymadan yerimizden ayrılmamalıyız.</w:t>
      </w:r>
    </w:p>
    <w:p w:rsidR="00163D0F" w:rsidRPr="008A7E89" w:rsidRDefault="00163D0F" w:rsidP="00EA3679">
      <w:pPr>
        <w:pStyle w:val="NormalWeb"/>
        <w:numPr>
          <w:ilvl w:val="0"/>
          <w:numId w:val="8"/>
        </w:numPr>
        <w:shd w:val="clear" w:color="auto" w:fill="FFFFFF"/>
        <w:spacing w:before="0" w:beforeAutospacing="0" w:after="0" w:afterAutospacing="0"/>
        <w:jc w:val="both"/>
        <w:rPr>
          <w:rFonts w:asciiTheme="minorHAnsi" w:hAnsiTheme="minorHAnsi" w:cstheme="minorHAnsi"/>
        </w:rPr>
      </w:pPr>
      <w:r w:rsidRPr="008A7E89">
        <w:rPr>
          <w:rFonts w:asciiTheme="minorHAnsi" w:hAnsiTheme="minorHAnsi" w:cstheme="minorHAnsi"/>
        </w:rPr>
        <w:t>İstiklal Marşı söylerken ve dinlerken herhangi bir şeyle meşgul olmamalıyız</w:t>
      </w:r>
    </w:p>
    <w:p w:rsidR="00163D0F" w:rsidRPr="008A7E89" w:rsidRDefault="00163D0F" w:rsidP="00EA3679">
      <w:pPr>
        <w:pStyle w:val="NormalWeb"/>
        <w:numPr>
          <w:ilvl w:val="0"/>
          <w:numId w:val="8"/>
        </w:numPr>
        <w:shd w:val="clear" w:color="auto" w:fill="FFFFFF"/>
        <w:spacing w:before="0" w:beforeAutospacing="0" w:after="0" w:afterAutospacing="0"/>
        <w:jc w:val="both"/>
        <w:rPr>
          <w:rFonts w:asciiTheme="minorHAnsi" w:hAnsiTheme="minorHAnsi" w:cstheme="minorHAnsi"/>
        </w:rPr>
      </w:pPr>
      <w:r w:rsidRPr="008A7E89">
        <w:rPr>
          <w:rFonts w:asciiTheme="minorHAnsi" w:hAnsiTheme="minorHAnsi" w:cstheme="minorHAnsi"/>
        </w:rPr>
        <w:t>Marş söylerken gülmemeli ve saygısızlık etmemeliyiz.</w:t>
      </w:r>
    </w:p>
    <w:p w:rsidR="002E5D72" w:rsidRPr="008A7E89" w:rsidRDefault="002E5D72" w:rsidP="00EA3679">
      <w:pPr>
        <w:pStyle w:val="NormalWeb"/>
        <w:shd w:val="clear" w:color="auto" w:fill="FFFFFF"/>
        <w:spacing w:before="0" w:beforeAutospacing="0" w:after="0" w:afterAutospacing="0"/>
        <w:ind w:firstLine="708"/>
        <w:jc w:val="both"/>
        <w:rPr>
          <w:rFonts w:asciiTheme="minorHAnsi" w:hAnsiTheme="minorHAnsi" w:cstheme="minorHAnsi"/>
        </w:rPr>
      </w:pPr>
    </w:p>
    <w:p w:rsidR="00163D0F" w:rsidRPr="008A7E89" w:rsidRDefault="00163D0F" w:rsidP="00EA3679">
      <w:pPr>
        <w:spacing w:line="240" w:lineRule="auto"/>
        <w:rPr>
          <w:rFonts w:ascii="Calibri" w:hAnsi="Calibri" w:cs="Calibri"/>
          <w:b/>
          <w:sz w:val="24"/>
          <w:szCs w:val="24"/>
        </w:rPr>
      </w:pPr>
      <w:r w:rsidRPr="008A7E89">
        <w:rPr>
          <w:b/>
          <w:sz w:val="24"/>
        </w:rPr>
        <w:t>Ören</w:t>
      </w:r>
      <w:r w:rsidR="00CC57B6" w:rsidRPr="008A7E89">
        <w:rPr>
          <w:b/>
          <w:sz w:val="24"/>
        </w:rPr>
        <w:t xml:space="preserve"> </w:t>
      </w:r>
      <w:r w:rsidRPr="008A7E89">
        <w:rPr>
          <w:b/>
          <w:sz w:val="24"/>
        </w:rPr>
        <w:t>yerlerinde, Tarihi Yerlerde</w:t>
      </w:r>
      <w:r w:rsidRPr="008A7E89">
        <w:rPr>
          <w:rFonts w:ascii="Calibri" w:hAnsi="Calibri" w:cs="Calibri"/>
          <w:b/>
          <w:sz w:val="24"/>
          <w:szCs w:val="24"/>
        </w:rPr>
        <w:t xml:space="preserve"> Ve Müzelerde Uyulması Gereken Kurallar</w:t>
      </w:r>
    </w:p>
    <w:p w:rsidR="00163D0F" w:rsidRPr="008A7E89" w:rsidRDefault="00163D0F" w:rsidP="00EA3679">
      <w:pPr>
        <w:pStyle w:val="ListeParagraf"/>
        <w:numPr>
          <w:ilvl w:val="0"/>
          <w:numId w:val="10"/>
        </w:numPr>
        <w:spacing w:line="240" w:lineRule="auto"/>
        <w:rPr>
          <w:sz w:val="24"/>
        </w:rPr>
      </w:pPr>
      <w:r w:rsidRPr="008A7E89">
        <w:rPr>
          <w:sz w:val="24"/>
        </w:rPr>
        <w:t>Müzede ve ören</w:t>
      </w:r>
      <w:r w:rsidR="007C5B4F" w:rsidRPr="008A7E89">
        <w:rPr>
          <w:sz w:val="24"/>
        </w:rPr>
        <w:t xml:space="preserve"> </w:t>
      </w:r>
      <w:r w:rsidRPr="008A7E89">
        <w:rPr>
          <w:sz w:val="24"/>
        </w:rPr>
        <w:t>yerinde sergilenen eserl</w:t>
      </w:r>
      <w:r w:rsidR="007C5B4F" w:rsidRPr="008A7E89">
        <w:rPr>
          <w:sz w:val="24"/>
        </w:rPr>
        <w:t xml:space="preserve">ere ve kasalarına (kaidelerine) </w:t>
      </w:r>
      <w:r w:rsidRPr="008A7E89">
        <w:rPr>
          <w:sz w:val="24"/>
        </w:rPr>
        <w:t>dokunmayınız, üzerlerine yazı yazmayınız.</w:t>
      </w:r>
    </w:p>
    <w:p w:rsidR="00163D0F" w:rsidRPr="008A7E89" w:rsidRDefault="00163D0F" w:rsidP="00EA3679">
      <w:pPr>
        <w:pStyle w:val="ListeParagraf"/>
        <w:numPr>
          <w:ilvl w:val="0"/>
          <w:numId w:val="10"/>
        </w:numPr>
        <w:spacing w:line="240" w:lineRule="auto"/>
        <w:rPr>
          <w:sz w:val="24"/>
        </w:rPr>
      </w:pPr>
      <w:r w:rsidRPr="008A7E89">
        <w:rPr>
          <w:sz w:val="24"/>
        </w:rPr>
        <w:t xml:space="preserve">Gürültü yapmayınız, </w:t>
      </w:r>
    </w:p>
    <w:p w:rsidR="00163D0F" w:rsidRPr="008A7E89" w:rsidRDefault="00163D0F" w:rsidP="00EA3679">
      <w:pPr>
        <w:pStyle w:val="ListeParagraf"/>
        <w:numPr>
          <w:ilvl w:val="0"/>
          <w:numId w:val="10"/>
        </w:numPr>
        <w:spacing w:line="240" w:lineRule="auto"/>
        <w:rPr>
          <w:sz w:val="24"/>
        </w:rPr>
      </w:pPr>
      <w:r w:rsidRPr="008A7E89">
        <w:rPr>
          <w:sz w:val="24"/>
        </w:rPr>
        <w:t xml:space="preserve">Anlatılanları dikkatle dinleyiniz, merak ettiklerinizi rehberinize ve (varsa) müze eğitim uzmanlarına sorunuz. </w:t>
      </w:r>
    </w:p>
    <w:p w:rsidR="00163D0F" w:rsidRPr="008A7E89" w:rsidRDefault="00163D0F" w:rsidP="00EA3679">
      <w:pPr>
        <w:pStyle w:val="ListeParagraf"/>
        <w:numPr>
          <w:ilvl w:val="0"/>
          <w:numId w:val="10"/>
        </w:numPr>
        <w:spacing w:line="240" w:lineRule="auto"/>
        <w:rPr>
          <w:sz w:val="24"/>
        </w:rPr>
      </w:pPr>
      <w:r w:rsidRPr="008A7E89">
        <w:rPr>
          <w:sz w:val="24"/>
        </w:rPr>
        <w:t>Müzede/Ören</w:t>
      </w:r>
      <w:r w:rsidR="007C5B4F" w:rsidRPr="008A7E89">
        <w:rPr>
          <w:sz w:val="24"/>
        </w:rPr>
        <w:t xml:space="preserve"> </w:t>
      </w:r>
      <w:r w:rsidRPr="008A7E89">
        <w:rPr>
          <w:sz w:val="24"/>
        </w:rPr>
        <w:t xml:space="preserve">yerinde yapılan uyarıları dikkate alınız. </w:t>
      </w:r>
    </w:p>
    <w:p w:rsidR="00163D0F" w:rsidRPr="008A7E89" w:rsidRDefault="00163D0F" w:rsidP="00EA3679">
      <w:pPr>
        <w:pStyle w:val="ListeParagraf"/>
        <w:numPr>
          <w:ilvl w:val="0"/>
          <w:numId w:val="10"/>
        </w:numPr>
        <w:spacing w:line="240" w:lineRule="auto"/>
        <w:rPr>
          <w:sz w:val="24"/>
        </w:rPr>
      </w:pPr>
      <w:r w:rsidRPr="008A7E89">
        <w:rPr>
          <w:sz w:val="24"/>
        </w:rPr>
        <w:t>Müzede/Ören</w:t>
      </w:r>
      <w:r w:rsidR="007C5B4F" w:rsidRPr="008A7E89">
        <w:rPr>
          <w:sz w:val="24"/>
        </w:rPr>
        <w:t xml:space="preserve"> </w:t>
      </w:r>
      <w:r w:rsidRPr="008A7E89">
        <w:rPr>
          <w:sz w:val="24"/>
        </w:rPr>
        <w:t xml:space="preserve">yerinde bir şey yemeyiniz. </w:t>
      </w:r>
    </w:p>
    <w:p w:rsidR="00163D0F" w:rsidRPr="008A7E89" w:rsidRDefault="00163D0F" w:rsidP="00EA3679">
      <w:pPr>
        <w:pStyle w:val="ListeParagraf"/>
        <w:numPr>
          <w:ilvl w:val="0"/>
          <w:numId w:val="10"/>
        </w:numPr>
        <w:spacing w:line="240" w:lineRule="auto"/>
        <w:rPr>
          <w:sz w:val="24"/>
        </w:rPr>
      </w:pPr>
      <w:r w:rsidRPr="008A7E89">
        <w:rPr>
          <w:sz w:val="24"/>
        </w:rPr>
        <w:t xml:space="preserve">Yerlere çöp atmayınız. </w:t>
      </w:r>
    </w:p>
    <w:p w:rsidR="007C5B4F" w:rsidRPr="008A7E89" w:rsidRDefault="00163D0F" w:rsidP="00EA3679">
      <w:pPr>
        <w:pStyle w:val="ListeParagraf"/>
        <w:numPr>
          <w:ilvl w:val="0"/>
          <w:numId w:val="10"/>
        </w:numPr>
        <w:spacing w:line="240" w:lineRule="auto"/>
        <w:rPr>
          <w:sz w:val="24"/>
        </w:rPr>
      </w:pPr>
      <w:r w:rsidRPr="008A7E89">
        <w:rPr>
          <w:sz w:val="24"/>
        </w:rPr>
        <w:t>Müzede fotoğraf çekme</w:t>
      </w:r>
      <w:r w:rsidR="007C5B4F" w:rsidRPr="008A7E89">
        <w:rPr>
          <w:sz w:val="24"/>
        </w:rPr>
        <w:t xml:space="preserve"> konusunda gittiğiniz müzenin kurallarına uyunuz.</w:t>
      </w:r>
    </w:p>
    <w:p w:rsidR="007C5B4F" w:rsidRPr="008A7E89" w:rsidRDefault="007C5B4F" w:rsidP="00EA3679">
      <w:pPr>
        <w:pStyle w:val="ListeParagraf"/>
        <w:numPr>
          <w:ilvl w:val="0"/>
          <w:numId w:val="10"/>
        </w:numPr>
        <w:spacing w:line="240" w:lineRule="auto"/>
        <w:rPr>
          <w:sz w:val="24"/>
        </w:rPr>
      </w:pPr>
      <w:r w:rsidRPr="008A7E89">
        <w:rPr>
          <w:sz w:val="24"/>
        </w:rPr>
        <w:t>Açık hava müzeleri/ören yerlerinde tarihi kalıntıların üzerine çıkmayınız/temas etmeyiniz.</w:t>
      </w:r>
    </w:p>
    <w:p w:rsidR="002E5D72" w:rsidRPr="008A7E89" w:rsidRDefault="002E5D72" w:rsidP="00EA3679">
      <w:pPr>
        <w:pStyle w:val="NormalWeb"/>
        <w:shd w:val="clear" w:color="auto" w:fill="FFFFFF"/>
        <w:spacing w:after="0"/>
        <w:rPr>
          <w:rFonts w:asciiTheme="minorHAnsi" w:hAnsiTheme="minorHAnsi" w:cstheme="minorHAnsi"/>
          <w:b/>
        </w:rPr>
      </w:pPr>
      <w:r w:rsidRPr="008A7E89">
        <w:rPr>
          <w:rFonts w:asciiTheme="minorHAnsi" w:hAnsiTheme="minorHAnsi" w:cstheme="minorHAnsi"/>
          <w:b/>
        </w:rPr>
        <w:t>Antalya’da Geleneksel El Sanatları ve Zanaatlar</w:t>
      </w:r>
      <w:r w:rsidR="00EA3679" w:rsidRPr="008A7E89">
        <w:rPr>
          <w:rFonts w:asciiTheme="minorHAnsi" w:hAnsiTheme="minorHAnsi" w:cstheme="minorHAnsi"/>
          <w:b/>
        </w:rPr>
        <w:br/>
      </w:r>
      <w:r w:rsidR="00EA3679" w:rsidRPr="008A7E89">
        <w:rPr>
          <w:rFonts w:asciiTheme="minorHAnsi" w:hAnsiTheme="minorHAnsi" w:cstheme="minorHAnsi"/>
        </w:rPr>
        <w:t xml:space="preserve">           </w:t>
      </w:r>
      <w:r w:rsidRPr="008A7E89">
        <w:rPr>
          <w:rFonts w:asciiTheme="minorHAnsi" w:hAnsiTheme="minorHAnsi" w:cstheme="minorHAnsi"/>
        </w:rPr>
        <w:t>Tarihi boyunca bir kültür havzası olan ve bu özelliğini günümüzde de muhafaza eden Antalya, geleneksel el sanatlarının çeşitliliği ile de dikkat çekmektedir. İlimizde çeşitli tarihlerde gerçekleştirilen alan araştırmaları sonucunda, tespit edilen el sanatlarından bazıları şu şekilde sıralanabilir;</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r w:rsidRPr="008A7E89">
        <w:rPr>
          <w:rFonts w:asciiTheme="minorHAnsi" w:hAnsiTheme="minorHAnsi" w:cstheme="minorHAnsi"/>
        </w:rPr>
        <w:t>Ahşap Tekne Yapımcılığı</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r w:rsidRPr="008A7E89">
        <w:rPr>
          <w:rFonts w:asciiTheme="minorHAnsi" w:hAnsiTheme="minorHAnsi" w:cstheme="minorHAnsi"/>
        </w:rPr>
        <w:t>Bakırcılık</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r w:rsidRPr="008A7E89">
        <w:rPr>
          <w:rFonts w:asciiTheme="minorHAnsi" w:hAnsiTheme="minorHAnsi" w:cstheme="minorHAnsi"/>
        </w:rPr>
        <w:t>Bıçakçılık</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r w:rsidRPr="008A7E89">
        <w:rPr>
          <w:rFonts w:asciiTheme="minorHAnsi" w:hAnsiTheme="minorHAnsi" w:cstheme="minorHAnsi"/>
        </w:rPr>
        <w:t>Çalgı Yapımcılığı</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r w:rsidRPr="008A7E89">
        <w:rPr>
          <w:rFonts w:asciiTheme="minorHAnsi" w:hAnsiTheme="minorHAnsi" w:cstheme="minorHAnsi"/>
        </w:rPr>
        <w:t>Çan Yapımcılığı</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r w:rsidRPr="008A7E89">
        <w:rPr>
          <w:rFonts w:asciiTheme="minorHAnsi" w:hAnsiTheme="minorHAnsi" w:cstheme="minorHAnsi"/>
        </w:rPr>
        <w:t>Çeyiz Sandığı Yapımcılığı</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r w:rsidRPr="008A7E89">
        <w:rPr>
          <w:rFonts w:asciiTheme="minorHAnsi" w:hAnsiTheme="minorHAnsi" w:cstheme="minorHAnsi"/>
        </w:rPr>
        <w:t>Çorap Örücülüğü</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r w:rsidRPr="008A7E89">
        <w:rPr>
          <w:rFonts w:asciiTheme="minorHAnsi" w:hAnsiTheme="minorHAnsi" w:cstheme="minorHAnsi"/>
        </w:rPr>
        <w:t>Demircilik</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r w:rsidRPr="008A7E89">
        <w:rPr>
          <w:rFonts w:asciiTheme="minorHAnsi" w:hAnsiTheme="minorHAnsi" w:cstheme="minorHAnsi"/>
        </w:rPr>
        <w:t xml:space="preserve">Bardak </w:t>
      </w:r>
      <w:proofErr w:type="spellStart"/>
      <w:r w:rsidRPr="008A7E89">
        <w:rPr>
          <w:rFonts w:asciiTheme="minorHAnsi" w:hAnsiTheme="minorHAnsi" w:cstheme="minorHAnsi"/>
        </w:rPr>
        <w:t>Fığla</w:t>
      </w:r>
      <w:proofErr w:type="spellEnd"/>
      <w:r w:rsidRPr="008A7E89">
        <w:rPr>
          <w:rFonts w:asciiTheme="minorHAnsi" w:hAnsiTheme="minorHAnsi" w:cstheme="minorHAnsi"/>
        </w:rPr>
        <w:t xml:space="preserve"> Bardağı Yapımcılığı</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proofErr w:type="spellStart"/>
      <w:r w:rsidRPr="008A7E89">
        <w:rPr>
          <w:rFonts w:asciiTheme="minorHAnsi" w:hAnsiTheme="minorHAnsi" w:cstheme="minorHAnsi"/>
        </w:rPr>
        <w:t>Gılamık</w:t>
      </w:r>
      <w:proofErr w:type="spellEnd"/>
      <w:r w:rsidRPr="008A7E89">
        <w:rPr>
          <w:rFonts w:asciiTheme="minorHAnsi" w:hAnsiTheme="minorHAnsi" w:cstheme="minorHAnsi"/>
        </w:rPr>
        <w:t xml:space="preserve"> Dokumacılığı</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r w:rsidRPr="008A7E89">
        <w:rPr>
          <w:rFonts w:asciiTheme="minorHAnsi" w:hAnsiTheme="minorHAnsi" w:cstheme="minorHAnsi"/>
        </w:rPr>
        <w:t>Halı Dokumacılığı</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r w:rsidRPr="008A7E89">
        <w:rPr>
          <w:rFonts w:asciiTheme="minorHAnsi" w:hAnsiTheme="minorHAnsi" w:cstheme="minorHAnsi"/>
        </w:rPr>
        <w:t>İpek Dokumacılığı</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r w:rsidRPr="008A7E89">
        <w:rPr>
          <w:rFonts w:asciiTheme="minorHAnsi" w:hAnsiTheme="minorHAnsi" w:cstheme="minorHAnsi"/>
        </w:rPr>
        <w:t>Kalaycılık</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r w:rsidRPr="008A7E89">
        <w:rPr>
          <w:rFonts w:asciiTheme="minorHAnsi" w:hAnsiTheme="minorHAnsi" w:cstheme="minorHAnsi"/>
        </w:rPr>
        <w:t>Kaşıkçılık</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r w:rsidRPr="008A7E89">
        <w:rPr>
          <w:rFonts w:asciiTheme="minorHAnsi" w:hAnsiTheme="minorHAnsi" w:cstheme="minorHAnsi"/>
        </w:rPr>
        <w:t>Kilim Dokumacılığı</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r w:rsidRPr="008A7E89">
        <w:rPr>
          <w:rFonts w:asciiTheme="minorHAnsi" w:hAnsiTheme="minorHAnsi" w:cstheme="minorHAnsi"/>
        </w:rPr>
        <w:t>Kolan (Çarpana) Dokuma</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r w:rsidRPr="008A7E89">
        <w:rPr>
          <w:rFonts w:asciiTheme="minorHAnsi" w:hAnsiTheme="minorHAnsi" w:cstheme="minorHAnsi"/>
        </w:rPr>
        <w:t>Oya Örücülüğü</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r w:rsidRPr="008A7E89">
        <w:rPr>
          <w:rFonts w:asciiTheme="minorHAnsi" w:hAnsiTheme="minorHAnsi" w:cstheme="minorHAnsi"/>
        </w:rPr>
        <w:t>Su Kabağı İşlemeciliği</w:t>
      </w:r>
    </w:p>
    <w:p w:rsidR="002E5D72" w:rsidRPr="008A7E89" w:rsidRDefault="002E5D72" w:rsidP="00EA3679">
      <w:pPr>
        <w:pStyle w:val="NormalWeb"/>
        <w:numPr>
          <w:ilvl w:val="0"/>
          <w:numId w:val="7"/>
        </w:numPr>
        <w:shd w:val="clear" w:color="auto" w:fill="FFFFFF"/>
        <w:spacing w:before="0" w:beforeAutospacing="0" w:after="0" w:afterAutospacing="0"/>
        <w:jc w:val="both"/>
        <w:rPr>
          <w:rFonts w:asciiTheme="minorHAnsi" w:hAnsiTheme="minorHAnsi" w:cstheme="minorHAnsi"/>
        </w:rPr>
      </w:pPr>
      <w:r w:rsidRPr="008A7E89">
        <w:rPr>
          <w:rFonts w:asciiTheme="minorHAnsi" w:hAnsiTheme="minorHAnsi" w:cstheme="minorHAnsi"/>
        </w:rPr>
        <w:t>Yorgancılık</w:t>
      </w:r>
    </w:p>
    <w:p w:rsidR="00EA3679" w:rsidRPr="008A7E89" w:rsidRDefault="00C36EDC" w:rsidP="00EA3679">
      <w:pPr>
        <w:pStyle w:val="NormalWeb"/>
        <w:shd w:val="clear" w:color="auto" w:fill="FFFFFF"/>
        <w:jc w:val="both"/>
        <w:rPr>
          <w:rFonts w:asciiTheme="minorHAnsi" w:hAnsiTheme="minorHAnsi" w:cstheme="minorHAnsi"/>
          <w:b/>
        </w:rPr>
      </w:pPr>
      <w:r w:rsidRPr="008A7E89">
        <w:rPr>
          <w:rFonts w:asciiTheme="minorHAnsi" w:hAnsiTheme="minorHAnsi" w:cstheme="minorHAnsi"/>
          <w:b/>
        </w:rPr>
        <w:lastRenderedPageBreak/>
        <w:t>Yerel Halk Dansları</w:t>
      </w:r>
    </w:p>
    <w:p w:rsidR="002E5D72" w:rsidRPr="008A7E89" w:rsidRDefault="00C36EDC" w:rsidP="00EA3679">
      <w:pPr>
        <w:pStyle w:val="NormalWeb"/>
        <w:shd w:val="clear" w:color="auto" w:fill="FFFFFF"/>
        <w:ind w:firstLine="708"/>
        <w:jc w:val="both"/>
        <w:rPr>
          <w:rFonts w:asciiTheme="minorHAnsi" w:hAnsiTheme="minorHAnsi" w:cstheme="minorHAnsi"/>
          <w:b/>
        </w:rPr>
      </w:pPr>
      <w:r w:rsidRPr="008A7E89">
        <w:rPr>
          <w:rFonts w:asciiTheme="minorHAnsi" w:hAnsiTheme="minorHAnsi" w:cstheme="minorHAnsi"/>
        </w:rPr>
        <w:t xml:space="preserve">Antalya yöresi halk dansları “Teke Folkloru” diye adlandırılan bölgesel bir özelliğe sahiptir. Bölgede müzik alanında olduğu gibi halk oyunlarında da Yörüklerin etkisi ağır basar. Yörenin danslarını; Mengi, </w:t>
      </w:r>
      <w:proofErr w:type="spellStart"/>
      <w:r w:rsidRPr="008A7E89">
        <w:rPr>
          <w:rFonts w:asciiTheme="minorHAnsi" w:hAnsiTheme="minorHAnsi" w:cstheme="minorHAnsi"/>
        </w:rPr>
        <w:t>Samah</w:t>
      </w:r>
      <w:proofErr w:type="spellEnd"/>
      <w:r w:rsidRPr="008A7E89">
        <w:rPr>
          <w:rFonts w:asciiTheme="minorHAnsi" w:hAnsiTheme="minorHAnsi" w:cstheme="minorHAnsi"/>
        </w:rPr>
        <w:t xml:space="preserve">, </w:t>
      </w:r>
      <w:proofErr w:type="spellStart"/>
      <w:proofErr w:type="gramStart"/>
      <w:r w:rsidRPr="008A7E89">
        <w:rPr>
          <w:rFonts w:asciiTheme="minorHAnsi" w:hAnsiTheme="minorHAnsi" w:cstheme="minorHAnsi"/>
        </w:rPr>
        <w:t>Teke,Kaşık</w:t>
      </w:r>
      <w:proofErr w:type="spellEnd"/>
      <w:proofErr w:type="gramEnd"/>
      <w:r w:rsidRPr="008A7E89">
        <w:rPr>
          <w:rFonts w:asciiTheme="minorHAnsi" w:hAnsiTheme="minorHAnsi" w:cstheme="minorHAnsi"/>
        </w:rPr>
        <w:t xml:space="preserve"> oyunları ve Zeybek gibi, dansçıların birbirlerine tutunmadan yürüttükleri danslar oluşturmaktadır. Antalya’nın doğusundaki ilçelerde ise Konya kaşık havası, Boğaz havaları, Serenler Zeybeği, Anamur Yolları, Silifke’nin Yoğurdu, Cezayir havaları çalınır. Bu oyunlar tek tek veya toplu olarak da oynanır.</w:t>
      </w:r>
    </w:p>
    <w:p w:rsidR="00C36EDC" w:rsidRPr="008A7E89" w:rsidRDefault="00C36EDC" w:rsidP="00EA3679">
      <w:pPr>
        <w:pStyle w:val="NormalWeb"/>
        <w:shd w:val="clear" w:color="auto" w:fill="FFFFFF"/>
        <w:spacing w:before="0" w:beforeAutospacing="0" w:after="0" w:afterAutospacing="0"/>
        <w:jc w:val="both"/>
        <w:rPr>
          <w:rStyle w:val="Gl"/>
          <w:rFonts w:asciiTheme="minorHAnsi" w:hAnsiTheme="minorHAnsi" w:cstheme="minorHAnsi"/>
        </w:rPr>
      </w:pPr>
      <w:r w:rsidRPr="008A7E89">
        <w:rPr>
          <w:rStyle w:val="Gl"/>
          <w:rFonts w:asciiTheme="minorHAnsi" w:hAnsiTheme="minorHAnsi" w:cstheme="minorHAnsi"/>
        </w:rPr>
        <w:t>Yerel Yemekler</w:t>
      </w:r>
    </w:p>
    <w:p w:rsidR="00C36EDC" w:rsidRPr="008A7E89" w:rsidRDefault="00C36EDC" w:rsidP="00EA3679">
      <w:pPr>
        <w:pStyle w:val="NormalWeb"/>
        <w:shd w:val="clear" w:color="auto" w:fill="FFFFFF"/>
        <w:spacing w:before="0" w:beforeAutospacing="0" w:after="0" w:afterAutospacing="0"/>
        <w:ind w:firstLine="708"/>
        <w:jc w:val="both"/>
        <w:rPr>
          <w:rFonts w:asciiTheme="minorHAnsi" w:hAnsiTheme="minorHAnsi" w:cstheme="minorHAnsi"/>
        </w:rPr>
      </w:pPr>
      <w:r w:rsidRPr="008A7E89">
        <w:rPr>
          <w:rStyle w:val="Gl"/>
          <w:rFonts w:asciiTheme="minorHAnsi" w:hAnsiTheme="minorHAnsi" w:cstheme="minorHAnsi"/>
          <w:b w:val="0"/>
        </w:rPr>
        <w:t>Yörüklerin</w:t>
      </w:r>
      <w:r w:rsidRPr="008A7E89">
        <w:rPr>
          <w:rFonts w:asciiTheme="minorHAnsi" w:hAnsiTheme="minorHAnsi" w:cstheme="minorHAnsi"/>
        </w:rPr>
        <w:t xml:space="preserve"> beslenme tarzının temelini, hayvancılık ve buğdaydan elde edilen besinler belirler. Kıyı şeridinde az da olsa yaş sebze üretilmesine karşın iç bölgelere gidildikçe buğday ve kuru sebze ağırlık kazanır.</w:t>
      </w:r>
      <w:r w:rsidR="00295478" w:rsidRPr="008A7E89">
        <w:rPr>
          <w:rFonts w:asciiTheme="minorHAnsi" w:hAnsiTheme="minorHAnsi" w:cstheme="minorHAnsi"/>
        </w:rPr>
        <w:t xml:space="preserve"> </w:t>
      </w:r>
      <w:r w:rsidRPr="008A7E89">
        <w:rPr>
          <w:rFonts w:asciiTheme="minorHAnsi" w:hAnsiTheme="minorHAnsi" w:cstheme="minorHAnsi"/>
        </w:rPr>
        <w:t xml:space="preserve">Antalya’da dünya mutfaklarının tamamına turistik otel ve lokantalarında bulmak mümkündür. Yöreye has yerel yemekler şunlardır: Saç kavurması, Tandır kebabı, </w:t>
      </w:r>
      <w:proofErr w:type="spellStart"/>
      <w:r w:rsidRPr="008A7E89">
        <w:rPr>
          <w:rFonts w:asciiTheme="minorHAnsi" w:hAnsiTheme="minorHAnsi" w:cstheme="minorHAnsi"/>
        </w:rPr>
        <w:t>Kölle</w:t>
      </w:r>
      <w:proofErr w:type="spellEnd"/>
      <w:r w:rsidRPr="008A7E89">
        <w:rPr>
          <w:rFonts w:asciiTheme="minorHAnsi" w:hAnsiTheme="minorHAnsi" w:cstheme="minorHAnsi"/>
        </w:rPr>
        <w:t xml:space="preserve"> (buğday, fasulye, nohut ve bakla haşlaması), Domates </w:t>
      </w:r>
      <w:proofErr w:type="spellStart"/>
      <w:r w:rsidRPr="008A7E89">
        <w:rPr>
          <w:rFonts w:asciiTheme="minorHAnsi" w:hAnsiTheme="minorHAnsi" w:cstheme="minorHAnsi"/>
        </w:rPr>
        <w:t>civesi</w:t>
      </w:r>
      <w:proofErr w:type="spellEnd"/>
      <w:r w:rsidRPr="008A7E89">
        <w:rPr>
          <w:rFonts w:asciiTheme="minorHAnsi" w:hAnsiTheme="minorHAnsi" w:cstheme="minorHAnsi"/>
        </w:rPr>
        <w:t xml:space="preserve">, </w:t>
      </w:r>
      <w:proofErr w:type="spellStart"/>
      <w:r w:rsidRPr="008A7E89">
        <w:rPr>
          <w:rFonts w:asciiTheme="minorHAnsi" w:hAnsiTheme="minorHAnsi" w:cstheme="minorHAnsi"/>
        </w:rPr>
        <w:t>Hibeş</w:t>
      </w:r>
      <w:proofErr w:type="spellEnd"/>
      <w:r w:rsidRPr="008A7E89">
        <w:rPr>
          <w:rFonts w:asciiTheme="minorHAnsi" w:hAnsiTheme="minorHAnsi" w:cstheme="minorHAnsi"/>
        </w:rPr>
        <w:t xml:space="preserve">, </w:t>
      </w:r>
      <w:proofErr w:type="spellStart"/>
      <w:r w:rsidRPr="008A7E89">
        <w:rPr>
          <w:rFonts w:asciiTheme="minorHAnsi" w:hAnsiTheme="minorHAnsi" w:cstheme="minorHAnsi"/>
        </w:rPr>
        <w:t>Arapaşı</w:t>
      </w:r>
      <w:proofErr w:type="spellEnd"/>
    </w:p>
    <w:p w:rsidR="00C36EDC" w:rsidRPr="008A7E89" w:rsidRDefault="00C36EDC" w:rsidP="00EA3679">
      <w:pPr>
        <w:pStyle w:val="NormalWeb"/>
        <w:shd w:val="clear" w:color="auto" w:fill="FFFFFF"/>
        <w:spacing w:before="0" w:beforeAutospacing="0" w:after="0" w:afterAutospacing="0"/>
        <w:jc w:val="both"/>
        <w:rPr>
          <w:rFonts w:asciiTheme="minorHAnsi" w:hAnsiTheme="minorHAnsi" w:cstheme="minorHAnsi"/>
        </w:rPr>
      </w:pPr>
    </w:p>
    <w:p w:rsidR="00CE7A67" w:rsidRDefault="00CE7A67" w:rsidP="00EA3679">
      <w:pPr>
        <w:spacing w:line="240" w:lineRule="auto"/>
        <w:rPr>
          <w:rFonts w:cstheme="minorHAnsi"/>
          <w:b/>
          <w:sz w:val="24"/>
          <w:szCs w:val="24"/>
        </w:rPr>
      </w:pPr>
    </w:p>
    <w:p w:rsidR="00C36EDC" w:rsidRPr="008A7E89" w:rsidRDefault="00C36EDC" w:rsidP="00EA3679">
      <w:pPr>
        <w:spacing w:line="240" w:lineRule="auto"/>
        <w:rPr>
          <w:rFonts w:cstheme="minorHAnsi"/>
          <w:b/>
          <w:sz w:val="24"/>
          <w:szCs w:val="24"/>
        </w:rPr>
      </w:pPr>
      <w:r w:rsidRPr="008A7E89">
        <w:rPr>
          <w:rFonts w:cstheme="minorHAnsi"/>
          <w:b/>
          <w:sz w:val="24"/>
          <w:szCs w:val="24"/>
        </w:rPr>
        <w:t>Spor</w:t>
      </w:r>
    </w:p>
    <w:p w:rsidR="00CB2BA3" w:rsidRPr="00CB2BA3" w:rsidRDefault="00C36EDC" w:rsidP="00CB2BA3">
      <w:pPr>
        <w:spacing w:line="240" w:lineRule="auto"/>
        <w:ind w:firstLine="708"/>
        <w:rPr>
          <w:rFonts w:cstheme="minorHAnsi"/>
          <w:sz w:val="24"/>
          <w:szCs w:val="24"/>
        </w:rPr>
      </w:pPr>
      <w:r w:rsidRPr="008A7E89">
        <w:rPr>
          <w:rFonts w:cstheme="minorHAnsi"/>
          <w:sz w:val="24"/>
          <w:szCs w:val="24"/>
        </w:rPr>
        <w:t xml:space="preserve">İl sınırları içinde </w:t>
      </w:r>
      <w:r w:rsidR="00295478" w:rsidRPr="008A7E89">
        <w:rPr>
          <w:rFonts w:cstheme="minorHAnsi"/>
          <w:sz w:val="24"/>
          <w:szCs w:val="24"/>
        </w:rPr>
        <w:t>çok sayıda</w:t>
      </w:r>
      <w:r w:rsidRPr="008A7E89">
        <w:rPr>
          <w:rFonts w:cstheme="minorHAnsi"/>
          <w:sz w:val="24"/>
          <w:szCs w:val="24"/>
        </w:rPr>
        <w:t xml:space="preserve"> tescilli spor kulübü ve </w:t>
      </w:r>
      <w:r w:rsidR="00295478" w:rsidRPr="008A7E89">
        <w:rPr>
          <w:rFonts w:cstheme="minorHAnsi"/>
          <w:sz w:val="24"/>
          <w:szCs w:val="24"/>
        </w:rPr>
        <w:t>200.000 dolayında</w:t>
      </w:r>
      <w:r w:rsidRPr="008A7E89">
        <w:rPr>
          <w:rFonts w:cstheme="minorHAnsi"/>
          <w:sz w:val="24"/>
          <w:szCs w:val="24"/>
        </w:rPr>
        <w:t xml:space="preserve"> </w:t>
      </w:r>
      <w:r w:rsidR="00295478" w:rsidRPr="008A7E89">
        <w:rPr>
          <w:rFonts w:cstheme="minorHAnsi"/>
          <w:sz w:val="24"/>
          <w:szCs w:val="24"/>
        </w:rPr>
        <w:t xml:space="preserve">lisanslı </w:t>
      </w:r>
      <w:r w:rsidRPr="008A7E89">
        <w:rPr>
          <w:rFonts w:cstheme="minorHAnsi"/>
          <w:sz w:val="24"/>
          <w:szCs w:val="24"/>
        </w:rPr>
        <w:t>sporcu bulunmaktadır. Bu kulüplerde futbol, basketbol, hentbol, voleybol, atletizm, güreş, judo, karate, tekvando, tenis, masa tenisi, sutopu ve yüzme başta olmak üzere birçok spor dalında faaliyet yapılmaktadır. Futbolda Akrepler takma ismini kullanan Antalyaspor, şehri Türk futbolunda en üst düzeyde temsil etmektedir. Antalyaspor, karşılaşmalarını 33.032 kişilik Antalya Stadyumu'nda oynamaktadır.</w:t>
      </w:r>
    </w:p>
    <w:p w:rsidR="00C36EDC" w:rsidRPr="008A7E89" w:rsidRDefault="00C36EDC" w:rsidP="00EA3679">
      <w:pPr>
        <w:spacing w:line="240" w:lineRule="auto"/>
        <w:rPr>
          <w:rFonts w:cstheme="minorHAnsi"/>
          <w:b/>
          <w:sz w:val="24"/>
          <w:szCs w:val="24"/>
        </w:rPr>
      </w:pPr>
      <w:r w:rsidRPr="008A7E89">
        <w:rPr>
          <w:rFonts w:cstheme="minorHAnsi"/>
          <w:b/>
          <w:sz w:val="24"/>
          <w:szCs w:val="24"/>
        </w:rPr>
        <w:t>Şenlikler ve festivaller</w:t>
      </w:r>
    </w:p>
    <w:p w:rsidR="00B25E47" w:rsidRDefault="00C36EDC" w:rsidP="00EA3679">
      <w:pPr>
        <w:spacing w:line="240" w:lineRule="auto"/>
        <w:ind w:firstLine="708"/>
        <w:rPr>
          <w:rFonts w:cstheme="minorHAnsi"/>
          <w:sz w:val="24"/>
          <w:szCs w:val="24"/>
        </w:rPr>
      </w:pPr>
      <w:r w:rsidRPr="008A7E89">
        <w:rPr>
          <w:rFonts w:cstheme="minorHAnsi"/>
          <w:sz w:val="24"/>
          <w:szCs w:val="24"/>
        </w:rPr>
        <w:t>Antalya'da çeşitli dönemlerde festivaller ve şenlikler düzenlenmektedir. Bu festivaller genelde Antalya'nın yüksek kesimlerinde yaylalardaki yaz şenlikleridir (</w:t>
      </w:r>
      <w:proofErr w:type="spellStart"/>
      <w:r w:rsidRPr="008A7E89">
        <w:rPr>
          <w:rFonts w:cstheme="minorHAnsi"/>
          <w:sz w:val="24"/>
          <w:szCs w:val="24"/>
        </w:rPr>
        <w:t>Feslikan</w:t>
      </w:r>
      <w:proofErr w:type="spellEnd"/>
      <w:r w:rsidRPr="008A7E89">
        <w:rPr>
          <w:rFonts w:cstheme="minorHAnsi"/>
          <w:sz w:val="24"/>
          <w:szCs w:val="24"/>
        </w:rPr>
        <w:t xml:space="preserve"> Yaylası Festivali, </w:t>
      </w:r>
      <w:proofErr w:type="spellStart"/>
      <w:r w:rsidRPr="008A7E89">
        <w:rPr>
          <w:rFonts w:cstheme="minorHAnsi"/>
          <w:sz w:val="24"/>
          <w:szCs w:val="24"/>
        </w:rPr>
        <w:t>Söbüce</w:t>
      </w:r>
      <w:proofErr w:type="spellEnd"/>
      <w:r w:rsidRPr="008A7E89">
        <w:rPr>
          <w:rFonts w:cstheme="minorHAnsi"/>
          <w:sz w:val="24"/>
          <w:szCs w:val="24"/>
        </w:rPr>
        <w:t xml:space="preserve"> Yaylası Şenliği, Alanya Şenlikleri gibi). Bunun yanında Elmalı yöresinde Alevi-Bektaşi-Türkmen kültürü yaşayan halk da şenlikler düzenlerler (Abdal Musa Şenlikleri gibi).Antalya'da yerel ölçekte olduğu gibi ulusal ve uluslararası ölçekte fe</w:t>
      </w:r>
      <w:r w:rsidR="00295478" w:rsidRPr="008A7E89">
        <w:rPr>
          <w:rFonts w:cstheme="minorHAnsi"/>
          <w:sz w:val="24"/>
          <w:szCs w:val="24"/>
        </w:rPr>
        <w:t>s</w:t>
      </w:r>
      <w:r w:rsidRPr="008A7E89">
        <w:rPr>
          <w:rFonts w:cstheme="minorHAnsi"/>
          <w:sz w:val="24"/>
          <w:szCs w:val="24"/>
        </w:rPr>
        <w:t>tivaller de düzenlenmektedir. Ulusal ölçekte en büyük festival 2010 yılında düzenlenmeye başlanan Antalya Televizyon Ödülleri'dir. Uluslararası ölçekte her yıl ekim ayında Antalya Altın Portakal Film Festivali düzenlenir.</w:t>
      </w:r>
      <w:r w:rsidR="00295478" w:rsidRPr="008A7E89">
        <w:rPr>
          <w:rFonts w:cstheme="minorHAnsi"/>
          <w:sz w:val="24"/>
          <w:szCs w:val="24"/>
        </w:rPr>
        <w:t xml:space="preserve"> </w:t>
      </w:r>
      <w:r w:rsidRPr="008A7E89">
        <w:rPr>
          <w:rFonts w:cstheme="minorHAnsi"/>
          <w:sz w:val="24"/>
          <w:szCs w:val="24"/>
        </w:rPr>
        <w:t>Ayrıca Uluslararası Antalya Kum Heykel Festivali, gelenekselleşmiş Türkiye'nin tek, dünyanın ise en büyük kum heykel etkinli</w:t>
      </w:r>
      <w:r w:rsidR="00EA3679" w:rsidRPr="008A7E89">
        <w:rPr>
          <w:rFonts w:cstheme="minorHAnsi"/>
          <w:sz w:val="24"/>
          <w:szCs w:val="24"/>
        </w:rPr>
        <w:t>kleri arasında yer almaktadır.</w:t>
      </w:r>
    </w:p>
    <w:p w:rsidR="008A2DF6" w:rsidRDefault="008A2DF6" w:rsidP="008A2DF6">
      <w:pPr>
        <w:spacing w:line="240" w:lineRule="auto"/>
        <w:rPr>
          <w:rFonts w:cstheme="minorHAnsi"/>
          <w:b/>
          <w:sz w:val="24"/>
          <w:szCs w:val="24"/>
        </w:rPr>
      </w:pPr>
      <w:r>
        <w:rPr>
          <w:rFonts w:cstheme="minorHAnsi"/>
          <w:sz w:val="24"/>
          <w:szCs w:val="24"/>
        </w:rPr>
        <w:br/>
      </w:r>
      <w:r>
        <w:rPr>
          <w:rFonts w:cstheme="minorHAnsi"/>
          <w:b/>
          <w:sz w:val="24"/>
          <w:szCs w:val="24"/>
        </w:rPr>
        <w:t>Tüm bu etkinlikleri gerçekleştirirken; kadınların ve çocukların kişisel özen alanlarını ihmal etmeyiniz.</w:t>
      </w:r>
    </w:p>
    <w:p w:rsidR="008A2DF6" w:rsidRPr="008A2DF6" w:rsidRDefault="008A2DF6" w:rsidP="008A2DF6">
      <w:pPr>
        <w:spacing w:line="240" w:lineRule="auto"/>
        <w:rPr>
          <w:rFonts w:cstheme="minorHAnsi"/>
          <w:b/>
          <w:sz w:val="24"/>
          <w:szCs w:val="24"/>
        </w:rPr>
      </w:pPr>
      <w:r>
        <w:rPr>
          <w:rFonts w:cstheme="minorHAnsi"/>
          <w:b/>
          <w:sz w:val="24"/>
          <w:szCs w:val="24"/>
        </w:rPr>
        <w:t>Özellikle çocuklara karşı hoşgörülü olmanızı ve zarar verecek her türlü davranıştan kaçınmanızı önemle rica ederiz.</w:t>
      </w:r>
    </w:p>
    <w:sectPr w:rsidR="008A2DF6" w:rsidRPr="008A2DF6" w:rsidSect="00B35262">
      <w:footerReference w:type="default" r:id="rId32"/>
      <w:pgSz w:w="11906" w:h="16838"/>
      <w:pgMar w:top="426" w:right="851" w:bottom="1418" w:left="85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434E" w:rsidRDefault="00F8434E" w:rsidP="00EA3679">
      <w:pPr>
        <w:spacing w:after="0" w:line="240" w:lineRule="auto"/>
      </w:pPr>
      <w:r>
        <w:separator/>
      </w:r>
    </w:p>
  </w:endnote>
  <w:endnote w:type="continuationSeparator" w:id="0">
    <w:p w:rsidR="00F8434E" w:rsidRDefault="00F8434E" w:rsidP="00EA36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40C" w:rsidRDefault="00FC040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434E" w:rsidRDefault="00F8434E" w:rsidP="00EA3679">
      <w:pPr>
        <w:spacing w:after="0" w:line="240" w:lineRule="auto"/>
      </w:pPr>
      <w:r>
        <w:separator/>
      </w:r>
    </w:p>
  </w:footnote>
  <w:footnote w:type="continuationSeparator" w:id="0">
    <w:p w:rsidR="00F8434E" w:rsidRDefault="00F8434E" w:rsidP="00EA36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10D4C"/>
    <w:multiLevelType w:val="hybridMultilevel"/>
    <w:tmpl w:val="9182AF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AA62C97"/>
    <w:multiLevelType w:val="hybridMultilevel"/>
    <w:tmpl w:val="9956EB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343753C"/>
    <w:multiLevelType w:val="hybridMultilevel"/>
    <w:tmpl w:val="A6BE62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DCF135C"/>
    <w:multiLevelType w:val="hybridMultilevel"/>
    <w:tmpl w:val="C554D1F8"/>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4" w15:restartNumberingAfterBreak="0">
    <w:nsid w:val="39C74EA4"/>
    <w:multiLevelType w:val="hybridMultilevel"/>
    <w:tmpl w:val="4A9E07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48970D88"/>
    <w:multiLevelType w:val="hybridMultilevel"/>
    <w:tmpl w:val="B7EA4292"/>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493B224C"/>
    <w:multiLevelType w:val="hybridMultilevel"/>
    <w:tmpl w:val="E17AA4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FC877CA"/>
    <w:multiLevelType w:val="hybridMultilevel"/>
    <w:tmpl w:val="8A1E05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607A6A81"/>
    <w:multiLevelType w:val="hybridMultilevel"/>
    <w:tmpl w:val="5A7E10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775301C4"/>
    <w:multiLevelType w:val="hybridMultilevel"/>
    <w:tmpl w:val="F9F61D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7"/>
  </w:num>
  <w:num w:numId="5">
    <w:abstractNumId w:val="9"/>
  </w:num>
  <w:num w:numId="6">
    <w:abstractNumId w:val="3"/>
  </w:num>
  <w:num w:numId="7">
    <w:abstractNumId w:val="5"/>
  </w:num>
  <w:num w:numId="8">
    <w:abstractNumId w:val="8"/>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C67"/>
    <w:rsid w:val="000661ED"/>
    <w:rsid w:val="00097CBF"/>
    <w:rsid w:val="000D208D"/>
    <w:rsid w:val="0011779B"/>
    <w:rsid w:val="00150950"/>
    <w:rsid w:val="00163D0F"/>
    <w:rsid w:val="00207F2E"/>
    <w:rsid w:val="00212008"/>
    <w:rsid w:val="002348BB"/>
    <w:rsid w:val="00295478"/>
    <w:rsid w:val="002E5D72"/>
    <w:rsid w:val="003509FF"/>
    <w:rsid w:val="003760A5"/>
    <w:rsid w:val="00404368"/>
    <w:rsid w:val="004046A9"/>
    <w:rsid w:val="00426FFA"/>
    <w:rsid w:val="00453D0E"/>
    <w:rsid w:val="00463D02"/>
    <w:rsid w:val="004970C1"/>
    <w:rsid w:val="00506334"/>
    <w:rsid w:val="005329B9"/>
    <w:rsid w:val="005D2E89"/>
    <w:rsid w:val="00602024"/>
    <w:rsid w:val="00610433"/>
    <w:rsid w:val="00631E4C"/>
    <w:rsid w:val="00674E28"/>
    <w:rsid w:val="006A5A23"/>
    <w:rsid w:val="006A7E04"/>
    <w:rsid w:val="006B0EB1"/>
    <w:rsid w:val="006F0B71"/>
    <w:rsid w:val="007C2DCA"/>
    <w:rsid w:val="007C5B4F"/>
    <w:rsid w:val="007D40D5"/>
    <w:rsid w:val="00830A34"/>
    <w:rsid w:val="008A2DF6"/>
    <w:rsid w:val="008A7E89"/>
    <w:rsid w:val="008E4402"/>
    <w:rsid w:val="008E49E2"/>
    <w:rsid w:val="00902FB7"/>
    <w:rsid w:val="00904DAC"/>
    <w:rsid w:val="00933244"/>
    <w:rsid w:val="009D52A4"/>
    <w:rsid w:val="00A500C5"/>
    <w:rsid w:val="00AA59C9"/>
    <w:rsid w:val="00AB5461"/>
    <w:rsid w:val="00B01DCD"/>
    <w:rsid w:val="00B12C67"/>
    <w:rsid w:val="00B25E47"/>
    <w:rsid w:val="00B35262"/>
    <w:rsid w:val="00B63781"/>
    <w:rsid w:val="00B8178D"/>
    <w:rsid w:val="00C222DF"/>
    <w:rsid w:val="00C36EDC"/>
    <w:rsid w:val="00C52C7F"/>
    <w:rsid w:val="00C82F87"/>
    <w:rsid w:val="00CB2BA3"/>
    <w:rsid w:val="00CC57B6"/>
    <w:rsid w:val="00CC73EC"/>
    <w:rsid w:val="00CE7A67"/>
    <w:rsid w:val="00D17401"/>
    <w:rsid w:val="00D251F7"/>
    <w:rsid w:val="00D47B88"/>
    <w:rsid w:val="00D95B44"/>
    <w:rsid w:val="00D96262"/>
    <w:rsid w:val="00DF34E8"/>
    <w:rsid w:val="00DF4477"/>
    <w:rsid w:val="00E45001"/>
    <w:rsid w:val="00E9160D"/>
    <w:rsid w:val="00EA3679"/>
    <w:rsid w:val="00F766CA"/>
    <w:rsid w:val="00F8434E"/>
    <w:rsid w:val="00F85629"/>
    <w:rsid w:val="00FC040C"/>
    <w:rsid w:val="00FF018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A93217-AC56-4FEA-A617-DADCC4838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B25E4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B25E47"/>
    <w:rPr>
      <w:b/>
      <w:bCs/>
    </w:rPr>
  </w:style>
  <w:style w:type="character" w:styleId="Kpr">
    <w:name w:val="Hyperlink"/>
    <w:basedOn w:val="VarsaylanParagrafYazTipi"/>
    <w:uiPriority w:val="99"/>
    <w:semiHidden/>
    <w:unhideWhenUsed/>
    <w:rsid w:val="00B25E47"/>
    <w:rPr>
      <w:color w:val="0000FF"/>
      <w:u w:val="single"/>
    </w:rPr>
  </w:style>
  <w:style w:type="paragraph" w:styleId="ListeParagraf">
    <w:name w:val="List Paragraph"/>
    <w:basedOn w:val="Normal"/>
    <w:uiPriority w:val="34"/>
    <w:qFormat/>
    <w:rsid w:val="00C36EDC"/>
    <w:pPr>
      <w:ind w:left="720"/>
      <w:contextualSpacing/>
    </w:pPr>
  </w:style>
  <w:style w:type="paragraph" w:styleId="stbilgi">
    <w:name w:val="header"/>
    <w:basedOn w:val="Normal"/>
    <w:link w:val="stbilgiChar"/>
    <w:uiPriority w:val="99"/>
    <w:unhideWhenUsed/>
    <w:rsid w:val="00EA367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A3679"/>
  </w:style>
  <w:style w:type="paragraph" w:styleId="Altbilgi">
    <w:name w:val="footer"/>
    <w:basedOn w:val="Normal"/>
    <w:link w:val="AltbilgiChar"/>
    <w:uiPriority w:val="99"/>
    <w:unhideWhenUsed/>
    <w:rsid w:val="00EA367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A36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72385">
      <w:bodyDiv w:val="1"/>
      <w:marLeft w:val="0"/>
      <w:marRight w:val="0"/>
      <w:marTop w:val="0"/>
      <w:marBottom w:val="0"/>
      <w:divBdr>
        <w:top w:val="none" w:sz="0" w:space="0" w:color="auto"/>
        <w:left w:val="none" w:sz="0" w:space="0" w:color="auto"/>
        <w:bottom w:val="none" w:sz="0" w:space="0" w:color="auto"/>
        <w:right w:val="none" w:sz="0" w:space="0" w:color="auto"/>
      </w:divBdr>
    </w:div>
    <w:div w:id="37049345">
      <w:bodyDiv w:val="1"/>
      <w:marLeft w:val="0"/>
      <w:marRight w:val="0"/>
      <w:marTop w:val="0"/>
      <w:marBottom w:val="0"/>
      <w:divBdr>
        <w:top w:val="none" w:sz="0" w:space="0" w:color="auto"/>
        <w:left w:val="none" w:sz="0" w:space="0" w:color="auto"/>
        <w:bottom w:val="none" w:sz="0" w:space="0" w:color="auto"/>
        <w:right w:val="none" w:sz="0" w:space="0" w:color="auto"/>
      </w:divBdr>
    </w:div>
    <w:div w:id="673339864">
      <w:bodyDiv w:val="1"/>
      <w:marLeft w:val="0"/>
      <w:marRight w:val="0"/>
      <w:marTop w:val="0"/>
      <w:marBottom w:val="0"/>
      <w:divBdr>
        <w:top w:val="none" w:sz="0" w:space="0" w:color="auto"/>
        <w:left w:val="none" w:sz="0" w:space="0" w:color="auto"/>
        <w:bottom w:val="none" w:sz="0" w:space="0" w:color="auto"/>
        <w:right w:val="none" w:sz="0" w:space="0" w:color="auto"/>
      </w:divBdr>
    </w:div>
    <w:div w:id="1806894579">
      <w:bodyDiv w:val="1"/>
      <w:marLeft w:val="0"/>
      <w:marRight w:val="0"/>
      <w:marTop w:val="0"/>
      <w:marBottom w:val="0"/>
      <w:divBdr>
        <w:top w:val="none" w:sz="0" w:space="0" w:color="auto"/>
        <w:left w:val="none" w:sz="0" w:space="0" w:color="auto"/>
        <w:bottom w:val="none" w:sz="0" w:space="0" w:color="auto"/>
        <w:right w:val="none" w:sz="0" w:space="0" w:color="auto"/>
      </w:divBdr>
      <w:divsChild>
        <w:div w:id="289475991">
          <w:marLeft w:val="0"/>
          <w:marRight w:val="0"/>
          <w:marTop w:val="0"/>
          <w:marBottom w:val="0"/>
          <w:divBdr>
            <w:top w:val="none" w:sz="0" w:space="0" w:color="auto"/>
            <w:left w:val="none" w:sz="0" w:space="0" w:color="auto"/>
            <w:bottom w:val="none" w:sz="0" w:space="0" w:color="auto"/>
            <w:right w:val="none" w:sz="0" w:space="0" w:color="auto"/>
          </w:divBdr>
          <w:divsChild>
            <w:div w:id="1213153732">
              <w:marLeft w:val="0"/>
              <w:marRight w:val="0"/>
              <w:marTop w:val="0"/>
              <w:marBottom w:val="0"/>
              <w:divBdr>
                <w:top w:val="none" w:sz="0" w:space="0" w:color="auto"/>
                <w:left w:val="none" w:sz="0" w:space="0" w:color="auto"/>
                <w:bottom w:val="none" w:sz="0" w:space="0" w:color="auto"/>
                <w:right w:val="none" w:sz="0" w:space="0" w:color="auto"/>
              </w:divBdr>
              <w:divsChild>
                <w:div w:id="127991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985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wikipedia.org/wiki/II._Attalos" TargetMode="External"/><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tr.wikipedia.org/wiki/Bergama_Krall%C4%B1%C4%9F%C4%B1"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tr.wikipedia.org/wiki/Helenistik"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06FDF-2756-4DEF-A1A1-63049E063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8</Pages>
  <Words>2437</Words>
  <Characters>13895</Characters>
  <Application>Microsoft Office Word</Application>
  <DocSecurity>0</DocSecurity>
  <Lines>115</Lines>
  <Paragraphs>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Microsoft hesabı</cp:lastModifiedBy>
  <cp:revision>40</cp:revision>
  <dcterms:created xsi:type="dcterms:W3CDTF">2022-12-08T09:58:00Z</dcterms:created>
  <dcterms:modified xsi:type="dcterms:W3CDTF">2024-10-23T15:40:00Z</dcterms:modified>
</cp:coreProperties>
</file>